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5AAC3834" w:rsidR="004A500C" w:rsidRPr="00064EBC" w:rsidRDefault="00590290" w:rsidP="00CA2C5C">
            <w:pPr>
              <w:rPr>
                <w:b/>
                <w:i/>
              </w:rPr>
            </w:pPr>
            <w:r>
              <w:rPr>
                <w:b/>
              </w:rPr>
              <w:t xml:space="preserve"> </w:t>
            </w:r>
            <w:r w:rsidR="00AB6880">
              <w:rPr>
                <w:b/>
              </w:rPr>
              <w:t xml:space="preserve">Developing a framework for an improved approach to undertaking MPA condition assessments </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35F2E1FE" w:rsidR="004A500C" w:rsidRPr="00FA0DCB" w:rsidRDefault="00F5482E" w:rsidP="00CA2C5C">
            <w:pPr>
              <w:rPr>
                <w:b/>
                <w:bCs/>
              </w:rPr>
            </w:pPr>
            <w:r w:rsidRPr="00FA0DCB">
              <w:rPr>
                <w:b/>
                <w:bCs/>
              </w:rPr>
              <w:t>Wednesday 6</w:t>
            </w:r>
            <w:r w:rsidRPr="00FA0DCB">
              <w:rPr>
                <w:b/>
                <w:bCs/>
                <w:vertAlign w:val="superscript"/>
              </w:rPr>
              <w:t>th</w:t>
            </w:r>
            <w:r w:rsidRPr="00FA0DCB">
              <w:rPr>
                <w:b/>
                <w:bCs/>
              </w:rPr>
              <w:t xml:space="preserve"> January 2021</w:t>
            </w:r>
            <w:r w:rsidR="0062560E" w:rsidRPr="00FA0DCB">
              <w:rPr>
                <w:b/>
                <w:bCs/>
              </w:rPr>
              <w:t xml:space="preserve">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5050B91F" w:rsidR="004A500C" w:rsidRPr="00FA0DCB" w:rsidRDefault="00FA0DCB" w:rsidP="00CA2C5C">
            <w:pPr>
              <w:rPr>
                <w:b/>
                <w:bCs/>
                <w:highlight w:val="yellow"/>
              </w:rPr>
            </w:pPr>
            <w:r w:rsidRPr="00FA0DCB">
              <w:rPr>
                <w:b/>
                <w:bCs/>
              </w:rPr>
              <w:t>C20-0459-1511</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43DAB0A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bookmarkStart w:id="3" w:name="_GoBack"/>
            <w:bookmarkEnd w:id="3"/>
          </w:p>
          <w:p w14:paraId="6BF214B1" w14:textId="1BF516A8" w:rsidR="004A500C" w:rsidRPr="00880CFB" w:rsidRDefault="004A500C" w:rsidP="00CA2C5C">
            <w:r w:rsidRPr="00880CFB">
              <w:t>PLEASE DO NOT SEND TENDERS DIRECTLY TO</w:t>
            </w:r>
            <w:r w:rsidR="0062560E">
              <w:t xml:space="preserve"> </w:t>
            </w:r>
            <w:r w:rsidR="009C4351">
              <w:t>LAURA CORNICK</w:t>
            </w:r>
            <w:r w:rsidR="00F5482E">
              <w:t>, KATHRYN DAWSON</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0F638BBE" w14:textId="2472F6DC" w:rsidR="001A2F70" w:rsidRDefault="00AB6880" w:rsidP="00CA2C5C">
            <w:pPr>
              <w:contextualSpacing/>
            </w:pPr>
            <w:r>
              <w:t xml:space="preserve">Laura Cornick </w:t>
            </w:r>
          </w:p>
          <w:p w14:paraId="7EAC3812" w14:textId="1E7F2963" w:rsidR="004A500C" w:rsidRPr="00EE6849" w:rsidRDefault="004A500C" w:rsidP="00CA2C5C">
            <w:pPr>
              <w:contextualSpacing/>
            </w:pPr>
            <w:r w:rsidRPr="00EE6849">
              <w:t>Joint Nature Conservation Committee</w:t>
            </w:r>
          </w:p>
          <w:p w14:paraId="2FF00D4A" w14:textId="2DC47CB1" w:rsidR="004A500C" w:rsidRDefault="004A500C" w:rsidP="00CA2C5C">
            <w:pPr>
              <w:contextualSpacing/>
            </w:pPr>
            <w:r w:rsidRPr="00EE6849">
              <w:t xml:space="preserve">Email: </w:t>
            </w:r>
            <w:hyperlink r:id="rId9" w:history="1">
              <w:r w:rsidR="00FA0DCB" w:rsidRPr="00096D5B">
                <w:rPr>
                  <w:rStyle w:val="Hyperlink"/>
                </w:rPr>
                <w:t>Laura.cornick@jncc.gov.uk</w:t>
              </w:r>
            </w:hyperlink>
          </w:p>
          <w:p w14:paraId="105A3236" w14:textId="77777777" w:rsidR="004A5F57" w:rsidRDefault="004A5F57" w:rsidP="00CA2C5C">
            <w:pPr>
              <w:contextualSpacing/>
            </w:pPr>
          </w:p>
          <w:p w14:paraId="6F44F218" w14:textId="6B5FB84E" w:rsidR="004A500C" w:rsidRDefault="004A500C" w:rsidP="00CA2C5C">
            <w:pPr>
              <w:contextualSpacing/>
            </w:pPr>
            <w:r>
              <w:t>OR</w:t>
            </w:r>
          </w:p>
          <w:p w14:paraId="522E8132" w14:textId="77777777" w:rsidR="00F5482E" w:rsidRDefault="00F5482E" w:rsidP="00CA2C5C">
            <w:pPr>
              <w:contextualSpacing/>
            </w:pPr>
          </w:p>
          <w:p w14:paraId="43087090" w14:textId="31293015" w:rsidR="004A500C" w:rsidRDefault="001A2F70" w:rsidP="00CA2C5C">
            <w:pPr>
              <w:contextualSpacing/>
            </w:pPr>
            <w:r>
              <w:t>Kathryn Dawson</w:t>
            </w:r>
          </w:p>
          <w:p w14:paraId="35D3293E" w14:textId="77777777" w:rsidR="004A500C" w:rsidRDefault="004A500C" w:rsidP="00CA2C5C">
            <w:pPr>
              <w:contextualSpacing/>
            </w:pPr>
            <w:r>
              <w:t>Joint Nature Conservation Committee</w:t>
            </w:r>
          </w:p>
          <w:p w14:paraId="00E1FCB4" w14:textId="12C7230A" w:rsidR="004A500C" w:rsidRDefault="004A500C" w:rsidP="00CA2C5C">
            <w:pPr>
              <w:contextualSpacing/>
            </w:pPr>
            <w:r>
              <w:t xml:space="preserve">Email: </w:t>
            </w:r>
            <w:bookmarkStart w:id="4" w:name="_Hlk58510430"/>
            <w:r w:rsidR="00FA0DCB">
              <w:fldChar w:fldCharType="begin"/>
            </w:r>
            <w:r w:rsidR="00FA0DCB">
              <w:instrText xml:space="preserve"> HYPERLINK "mailto:Kathryn.dawson@jncc.gov.uk" </w:instrText>
            </w:r>
            <w:r w:rsidR="00FA0DCB">
              <w:fldChar w:fldCharType="separate"/>
            </w:r>
            <w:r w:rsidR="00FA0DCB" w:rsidRPr="00096D5B">
              <w:rPr>
                <w:rStyle w:val="Hyperlink"/>
              </w:rPr>
              <w:t>Kathryn.dawson@jncc.gov.uk</w:t>
            </w:r>
            <w:r w:rsidR="00FA0DCB">
              <w:fldChar w:fldCharType="end"/>
            </w:r>
          </w:p>
          <w:bookmarkEnd w:id="4"/>
          <w:p w14:paraId="78A83C4F" w14:textId="02B65525" w:rsidR="004A500C" w:rsidRPr="00DD27AF" w:rsidRDefault="004A500C" w:rsidP="00DD27AF">
            <w:pPr>
              <w:rPr>
                <w:rFonts w:asciiTheme="minorHAnsi" w:eastAsiaTheme="minorEastAsia" w:hAnsiTheme="minorHAnsi" w:cstheme="minorBidi"/>
                <w:noProof/>
                <w:sz w:val="20"/>
                <w:szCs w:val="20"/>
              </w:rPr>
            </w:pP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58B6D95E" w:rsidR="004A500C" w:rsidRPr="00064EBC" w:rsidDel="00872424" w:rsidRDefault="004A500C" w:rsidP="00CA2C5C"/>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0D82458A" w:rsidR="004A500C" w:rsidRPr="00064EBC" w:rsidRDefault="001A2F70" w:rsidP="00CA2C5C">
            <w:r>
              <w:t>Week of 11</w:t>
            </w:r>
            <w:r w:rsidRPr="001A2F70">
              <w:rPr>
                <w:vertAlign w:val="superscript"/>
              </w:rPr>
              <w:t>th</w:t>
            </w:r>
            <w:r>
              <w:t xml:space="preserve"> January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0B4ED790" w:rsidR="004A500C" w:rsidRPr="008C3197" w:rsidRDefault="001A2F70" w:rsidP="00CA2C5C">
            <w:r>
              <w:t>March 31</w:t>
            </w:r>
            <w:r w:rsidRPr="001A2F70">
              <w:rPr>
                <w:vertAlign w:val="superscript"/>
              </w:rPr>
              <w:t>st</w:t>
            </w:r>
            <w:r>
              <w:t xml:space="preserve"> 2021</w:t>
            </w:r>
          </w:p>
        </w:tc>
      </w:tr>
    </w:tbl>
    <w:p w14:paraId="41BAEA58" w14:textId="77777777" w:rsidR="004A500C" w:rsidRDefault="004A500C" w:rsidP="004A500C">
      <w:pPr>
        <w:autoSpaceDE/>
        <w:autoSpaceDN/>
        <w:adjustRightInd/>
        <w:spacing w:before="0" w:after="0"/>
        <w:rPr>
          <w:b/>
          <w:kern w:val="32"/>
          <w:sz w:val="32"/>
          <w:szCs w:val="32"/>
        </w:rPr>
      </w:pPr>
      <w:bookmarkStart w:id="5" w:name="_Toc368410313"/>
      <w:bookmarkStart w:id="6" w:name="_Toc212344498"/>
      <w:bookmarkStart w:id="7" w:name="_Toc212344680"/>
      <w:bookmarkStart w:id="8" w:name="_Toc304551884"/>
      <w:bookmarkStart w:id="9" w:name="_Toc304552193"/>
      <w:r>
        <w:rPr>
          <w:b/>
          <w:kern w:val="32"/>
          <w:sz w:val="32"/>
          <w:szCs w:val="32"/>
        </w:rPr>
        <w:br w:type="page"/>
      </w:r>
    </w:p>
    <w:bookmarkEnd w:id="5"/>
    <w:p w14:paraId="3ABD1540" w14:textId="5D318CDA" w:rsidR="004A500C" w:rsidRDefault="00F5482E" w:rsidP="004A500C">
      <w:pPr>
        <w:rPr>
          <w:b/>
          <w:kern w:val="32"/>
          <w:sz w:val="32"/>
          <w:szCs w:val="32"/>
        </w:rPr>
      </w:pPr>
      <w:r w:rsidRPr="00F5482E">
        <w:rPr>
          <w:b/>
          <w:kern w:val="32"/>
          <w:sz w:val="32"/>
          <w:szCs w:val="32"/>
        </w:rPr>
        <w:lastRenderedPageBreak/>
        <w:t>Developing a</w:t>
      </w:r>
      <w:r w:rsidR="00AB6880">
        <w:rPr>
          <w:b/>
          <w:kern w:val="32"/>
          <w:sz w:val="32"/>
          <w:szCs w:val="32"/>
        </w:rPr>
        <w:t xml:space="preserve"> framework for an improved approach </w:t>
      </w:r>
      <w:r w:rsidRPr="00F5482E">
        <w:rPr>
          <w:b/>
          <w:kern w:val="32"/>
          <w:sz w:val="32"/>
          <w:szCs w:val="32"/>
        </w:rPr>
        <w:t xml:space="preserve">to </w:t>
      </w:r>
      <w:r w:rsidR="00AB6880">
        <w:rPr>
          <w:b/>
          <w:kern w:val="32"/>
          <w:sz w:val="32"/>
          <w:szCs w:val="32"/>
        </w:rPr>
        <w:t xml:space="preserve">undertaking MPA condition assessments </w:t>
      </w:r>
      <w:r w:rsidRPr="00F5482E">
        <w:rPr>
          <w:b/>
          <w:kern w:val="32"/>
          <w:sz w:val="32"/>
          <w:szCs w:val="32"/>
        </w:rPr>
        <w:t xml:space="preserve"> </w:t>
      </w:r>
    </w:p>
    <w:p w14:paraId="50F57185" w14:textId="5AC71575" w:rsidR="00A5505D" w:rsidRDefault="00A5505D" w:rsidP="004A500C">
      <w:pPr>
        <w:rPr>
          <w:b/>
          <w:kern w:val="32"/>
          <w:sz w:val="32"/>
          <w:szCs w:val="32"/>
        </w:rPr>
      </w:pPr>
    </w:p>
    <w:p w14:paraId="228F1B19" w14:textId="77777777" w:rsidR="00A5505D" w:rsidRPr="004A5F57" w:rsidRDefault="00A5505D" w:rsidP="004A500C">
      <w:pPr>
        <w:rPr>
          <w:b/>
          <w:i/>
          <w:kern w:val="32"/>
          <w:sz w:val="32"/>
          <w:szCs w:val="32"/>
        </w:rPr>
      </w:pP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319E33A5" w14:textId="06F881A1" w:rsidR="00A5505D"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8504996" w:history="1">
            <w:r w:rsidR="00A5505D" w:rsidRPr="00A6623D">
              <w:rPr>
                <w:rStyle w:val="Hyperlink"/>
                <w:noProof/>
              </w:rPr>
              <w:t>1.</w:t>
            </w:r>
            <w:r w:rsidR="00A5505D">
              <w:rPr>
                <w:rFonts w:asciiTheme="minorHAnsi" w:eastAsiaTheme="minorEastAsia" w:hAnsiTheme="minorHAnsi" w:cstheme="minorBidi"/>
                <w:noProof/>
              </w:rPr>
              <w:tab/>
            </w:r>
            <w:r w:rsidR="00A5505D" w:rsidRPr="00A6623D">
              <w:rPr>
                <w:rStyle w:val="Hyperlink"/>
                <w:noProof/>
              </w:rPr>
              <w:t>Joint Nature Conservation Committee</w:t>
            </w:r>
            <w:r w:rsidR="00A5505D">
              <w:rPr>
                <w:noProof/>
                <w:webHidden/>
              </w:rPr>
              <w:tab/>
            </w:r>
            <w:r w:rsidR="00A5505D">
              <w:rPr>
                <w:noProof/>
                <w:webHidden/>
              </w:rPr>
              <w:fldChar w:fldCharType="begin"/>
            </w:r>
            <w:r w:rsidR="00A5505D">
              <w:rPr>
                <w:noProof/>
                <w:webHidden/>
              </w:rPr>
              <w:instrText xml:space="preserve"> PAGEREF _Toc58504996 \h </w:instrText>
            </w:r>
            <w:r w:rsidR="00A5505D">
              <w:rPr>
                <w:noProof/>
                <w:webHidden/>
              </w:rPr>
            </w:r>
            <w:r w:rsidR="00A5505D">
              <w:rPr>
                <w:noProof/>
                <w:webHidden/>
              </w:rPr>
              <w:fldChar w:fldCharType="separate"/>
            </w:r>
            <w:r w:rsidR="00A5505D">
              <w:rPr>
                <w:noProof/>
                <w:webHidden/>
              </w:rPr>
              <w:t>3</w:t>
            </w:r>
            <w:r w:rsidR="00A5505D">
              <w:rPr>
                <w:noProof/>
                <w:webHidden/>
              </w:rPr>
              <w:fldChar w:fldCharType="end"/>
            </w:r>
          </w:hyperlink>
        </w:p>
        <w:p w14:paraId="1D3016F6" w14:textId="2150003A" w:rsidR="00A5505D" w:rsidRDefault="00FA0DCB">
          <w:pPr>
            <w:pStyle w:val="TOC2"/>
            <w:tabs>
              <w:tab w:val="left" w:pos="660"/>
              <w:tab w:val="right" w:leader="dot" w:pos="9016"/>
            </w:tabs>
            <w:rPr>
              <w:rFonts w:asciiTheme="minorHAnsi" w:eastAsiaTheme="minorEastAsia" w:hAnsiTheme="minorHAnsi" w:cstheme="minorBidi"/>
              <w:noProof/>
            </w:rPr>
          </w:pPr>
          <w:hyperlink w:anchor="_Toc58504997" w:history="1">
            <w:r w:rsidR="00A5505D" w:rsidRPr="00A6623D">
              <w:rPr>
                <w:rStyle w:val="Hyperlink"/>
                <w:noProof/>
              </w:rPr>
              <w:t>2.</w:t>
            </w:r>
            <w:r w:rsidR="00A5505D">
              <w:rPr>
                <w:rFonts w:asciiTheme="minorHAnsi" w:eastAsiaTheme="minorEastAsia" w:hAnsiTheme="minorHAnsi" w:cstheme="minorBidi"/>
                <w:noProof/>
              </w:rPr>
              <w:tab/>
            </w:r>
            <w:r w:rsidR="00A5505D" w:rsidRPr="00A6623D">
              <w:rPr>
                <w:rStyle w:val="Hyperlink"/>
                <w:noProof/>
              </w:rPr>
              <w:t>Project Aims</w:t>
            </w:r>
            <w:r w:rsidR="00A5505D">
              <w:rPr>
                <w:noProof/>
                <w:webHidden/>
              </w:rPr>
              <w:tab/>
            </w:r>
            <w:r w:rsidR="00A5505D">
              <w:rPr>
                <w:noProof/>
                <w:webHidden/>
              </w:rPr>
              <w:fldChar w:fldCharType="begin"/>
            </w:r>
            <w:r w:rsidR="00A5505D">
              <w:rPr>
                <w:noProof/>
                <w:webHidden/>
              </w:rPr>
              <w:instrText xml:space="preserve"> PAGEREF _Toc58504997 \h </w:instrText>
            </w:r>
            <w:r w:rsidR="00A5505D">
              <w:rPr>
                <w:noProof/>
                <w:webHidden/>
              </w:rPr>
            </w:r>
            <w:r w:rsidR="00A5505D">
              <w:rPr>
                <w:noProof/>
                <w:webHidden/>
              </w:rPr>
              <w:fldChar w:fldCharType="separate"/>
            </w:r>
            <w:r w:rsidR="00A5505D">
              <w:rPr>
                <w:noProof/>
                <w:webHidden/>
              </w:rPr>
              <w:t>3</w:t>
            </w:r>
            <w:r w:rsidR="00A5505D">
              <w:rPr>
                <w:noProof/>
                <w:webHidden/>
              </w:rPr>
              <w:fldChar w:fldCharType="end"/>
            </w:r>
          </w:hyperlink>
        </w:p>
        <w:p w14:paraId="58EDA2EC" w14:textId="34DE8DDB" w:rsidR="00A5505D" w:rsidRDefault="00FA0DCB">
          <w:pPr>
            <w:pStyle w:val="TOC2"/>
            <w:tabs>
              <w:tab w:val="left" w:pos="660"/>
              <w:tab w:val="right" w:leader="dot" w:pos="9016"/>
            </w:tabs>
            <w:rPr>
              <w:rFonts w:asciiTheme="minorHAnsi" w:eastAsiaTheme="minorEastAsia" w:hAnsiTheme="minorHAnsi" w:cstheme="minorBidi"/>
              <w:noProof/>
            </w:rPr>
          </w:pPr>
          <w:hyperlink w:anchor="_Toc58504998" w:history="1">
            <w:r w:rsidR="00A5505D" w:rsidRPr="00A6623D">
              <w:rPr>
                <w:rStyle w:val="Hyperlink"/>
                <w:noProof/>
              </w:rPr>
              <w:t>3.</w:t>
            </w:r>
            <w:r w:rsidR="00A5505D">
              <w:rPr>
                <w:rFonts w:asciiTheme="minorHAnsi" w:eastAsiaTheme="minorEastAsia" w:hAnsiTheme="minorHAnsi" w:cstheme="minorBidi"/>
                <w:noProof/>
              </w:rPr>
              <w:tab/>
            </w:r>
            <w:r w:rsidR="00A5505D" w:rsidRPr="00A6623D">
              <w:rPr>
                <w:rStyle w:val="Hyperlink"/>
                <w:noProof/>
              </w:rPr>
              <w:t>Project Background</w:t>
            </w:r>
            <w:r w:rsidR="00A5505D">
              <w:rPr>
                <w:noProof/>
                <w:webHidden/>
              </w:rPr>
              <w:tab/>
            </w:r>
            <w:r w:rsidR="00A5505D">
              <w:rPr>
                <w:noProof/>
                <w:webHidden/>
              </w:rPr>
              <w:fldChar w:fldCharType="begin"/>
            </w:r>
            <w:r w:rsidR="00A5505D">
              <w:rPr>
                <w:noProof/>
                <w:webHidden/>
              </w:rPr>
              <w:instrText xml:space="preserve"> PAGEREF _Toc58504998 \h </w:instrText>
            </w:r>
            <w:r w:rsidR="00A5505D">
              <w:rPr>
                <w:noProof/>
                <w:webHidden/>
              </w:rPr>
            </w:r>
            <w:r w:rsidR="00A5505D">
              <w:rPr>
                <w:noProof/>
                <w:webHidden/>
              </w:rPr>
              <w:fldChar w:fldCharType="separate"/>
            </w:r>
            <w:r w:rsidR="00A5505D">
              <w:rPr>
                <w:noProof/>
                <w:webHidden/>
              </w:rPr>
              <w:t>3</w:t>
            </w:r>
            <w:r w:rsidR="00A5505D">
              <w:rPr>
                <w:noProof/>
                <w:webHidden/>
              </w:rPr>
              <w:fldChar w:fldCharType="end"/>
            </w:r>
          </w:hyperlink>
        </w:p>
        <w:p w14:paraId="2F90237C" w14:textId="5BCF723F" w:rsidR="00A5505D" w:rsidRDefault="00FA0DCB">
          <w:pPr>
            <w:pStyle w:val="TOC2"/>
            <w:tabs>
              <w:tab w:val="left" w:pos="660"/>
              <w:tab w:val="right" w:leader="dot" w:pos="9016"/>
            </w:tabs>
            <w:rPr>
              <w:rFonts w:asciiTheme="minorHAnsi" w:eastAsiaTheme="minorEastAsia" w:hAnsiTheme="minorHAnsi" w:cstheme="minorBidi"/>
              <w:noProof/>
            </w:rPr>
          </w:pPr>
          <w:hyperlink w:anchor="_Toc58504999" w:history="1">
            <w:r w:rsidR="00A5505D" w:rsidRPr="00A6623D">
              <w:rPr>
                <w:rStyle w:val="Hyperlink"/>
                <w:noProof/>
              </w:rPr>
              <w:t>4.</w:t>
            </w:r>
            <w:r w:rsidR="00A5505D">
              <w:rPr>
                <w:rFonts w:asciiTheme="minorHAnsi" w:eastAsiaTheme="minorEastAsia" w:hAnsiTheme="minorHAnsi" w:cstheme="minorBidi"/>
                <w:noProof/>
              </w:rPr>
              <w:tab/>
            </w:r>
            <w:r w:rsidR="00A5505D" w:rsidRPr="00A6623D">
              <w:rPr>
                <w:rStyle w:val="Hyperlink"/>
                <w:noProof/>
              </w:rPr>
              <w:t>Project Objectives</w:t>
            </w:r>
            <w:r w:rsidR="00A5505D">
              <w:rPr>
                <w:noProof/>
                <w:webHidden/>
              </w:rPr>
              <w:tab/>
            </w:r>
            <w:r w:rsidR="00A5505D">
              <w:rPr>
                <w:noProof/>
                <w:webHidden/>
              </w:rPr>
              <w:fldChar w:fldCharType="begin"/>
            </w:r>
            <w:r w:rsidR="00A5505D">
              <w:rPr>
                <w:noProof/>
                <w:webHidden/>
              </w:rPr>
              <w:instrText xml:space="preserve"> PAGEREF _Toc58504999 \h </w:instrText>
            </w:r>
            <w:r w:rsidR="00A5505D">
              <w:rPr>
                <w:noProof/>
                <w:webHidden/>
              </w:rPr>
            </w:r>
            <w:r w:rsidR="00A5505D">
              <w:rPr>
                <w:noProof/>
                <w:webHidden/>
              </w:rPr>
              <w:fldChar w:fldCharType="separate"/>
            </w:r>
            <w:r w:rsidR="00A5505D">
              <w:rPr>
                <w:noProof/>
                <w:webHidden/>
              </w:rPr>
              <w:t>4</w:t>
            </w:r>
            <w:r w:rsidR="00A5505D">
              <w:rPr>
                <w:noProof/>
                <w:webHidden/>
              </w:rPr>
              <w:fldChar w:fldCharType="end"/>
            </w:r>
          </w:hyperlink>
        </w:p>
        <w:p w14:paraId="47AE072A" w14:textId="75A9E6A0" w:rsidR="00A5505D" w:rsidRDefault="00FA0DCB">
          <w:pPr>
            <w:pStyle w:val="TOC2"/>
            <w:tabs>
              <w:tab w:val="left" w:pos="660"/>
              <w:tab w:val="right" w:leader="dot" w:pos="9016"/>
            </w:tabs>
            <w:rPr>
              <w:rFonts w:asciiTheme="minorHAnsi" w:eastAsiaTheme="minorEastAsia" w:hAnsiTheme="minorHAnsi" w:cstheme="minorBidi"/>
              <w:noProof/>
            </w:rPr>
          </w:pPr>
          <w:hyperlink w:anchor="_Toc58505000" w:history="1">
            <w:r w:rsidR="00A5505D" w:rsidRPr="00A6623D">
              <w:rPr>
                <w:rStyle w:val="Hyperlink"/>
                <w:noProof/>
              </w:rPr>
              <w:t>5.</w:t>
            </w:r>
            <w:r w:rsidR="00A5505D">
              <w:rPr>
                <w:rFonts w:asciiTheme="minorHAnsi" w:eastAsiaTheme="minorEastAsia" w:hAnsiTheme="minorHAnsi" w:cstheme="minorBidi"/>
                <w:noProof/>
              </w:rPr>
              <w:tab/>
            </w:r>
            <w:r w:rsidR="00A5505D" w:rsidRPr="00A6623D">
              <w:rPr>
                <w:rStyle w:val="Hyperlink"/>
                <w:i/>
                <w:noProof/>
              </w:rPr>
              <w:t>Project Objectives: Detailed tasks</w:t>
            </w:r>
            <w:r w:rsidR="00A5505D">
              <w:rPr>
                <w:noProof/>
                <w:webHidden/>
              </w:rPr>
              <w:tab/>
            </w:r>
            <w:r w:rsidR="00A5505D">
              <w:rPr>
                <w:noProof/>
                <w:webHidden/>
              </w:rPr>
              <w:fldChar w:fldCharType="begin"/>
            </w:r>
            <w:r w:rsidR="00A5505D">
              <w:rPr>
                <w:noProof/>
                <w:webHidden/>
              </w:rPr>
              <w:instrText xml:space="preserve"> PAGEREF _Toc58505000 \h </w:instrText>
            </w:r>
            <w:r w:rsidR="00A5505D">
              <w:rPr>
                <w:noProof/>
                <w:webHidden/>
              </w:rPr>
            </w:r>
            <w:r w:rsidR="00A5505D">
              <w:rPr>
                <w:noProof/>
                <w:webHidden/>
              </w:rPr>
              <w:fldChar w:fldCharType="separate"/>
            </w:r>
            <w:r w:rsidR="00A5505D">
              <w:rPr>
                <w:noProof/>
                <w:webHidden/>
              </w:rPr>
              <w:t>5</w:t>
            </w:r>
            <w:r w:rsidR="00A5505D">
              <w:rPr>
                <w:noProof/>
                <w:webHidden/>
              </w:rPr>
              <w:fldChar w:fldCharType="end"/>
            </w:r>
          </w:hyperlink>
        </w:p>
        <w:p w14:paraId="7A55BC28" w14:textId="6A813C08" w:rsidR="00A5505D" w:rsidRDefault="00FA0DCB">
          <w:pPr>
            <w:pStyle w:val="TOC2"/>
            <w:tabs>
              <w:tab w:val="left" w:pos="660"/>
              <w:tab w:val="right" w:leader="dot" w:pos="9016"/>
            </w:tabs>
            <w:rPr>
              <w:rFonts w:asciiTheme="minorHAnsi" w:eastAsiaTheme="minorEastAsia" w:hAnsiTheme="minorHAnsi" w:cstheme="minorBidi"/>
              <w:noProof/>
            </w:rPr>
          </w:pPr>
          <w:hyperlink w:anchor="_Toc58505001" w:history="1">
            <w:r w:rsidR="00A5505D" w:rsidRPr="00A6623D">
              <w:rPr>
                <w:rStyle w:val="Hyperlink"/>
                <w:noProof/>
              </w:rPr>
              <w:t>6.</w:t>
            </w:r>
            <w:r w:rsidR="00A5505D">
              <w:rPr>
                <w:rFonts w:asciiTheme="minorHAnsi" w:eastAsiaTheme="minorEastAsia" w:hAnsiTheme="minorHAnsi" w:cstheme="minorBidi"/>
                <w:noProof/>
              </w:rPr>
              <w:tab/>
            </w:r>
            <w:r w:rsidR="00A5505D" w:rsidRPr="00A6623D">
              <w:rPr>
                <w:rStyle w:val="Hyperlink"/>
                <w:noProof/>
              </w:rPr>
              <w:t>Outputs</w:t>
            </w:r>
            <w:r w:rsidR="00A5505D">
              <w:rPr>
                <w:noProof/>
                <w:webHidden/>
              </w:rPr>
              <w:tab/>
            </w:r>
            <w:r w:rsidR="00A5505D">
              <w:rPr>
                <w:noProof/>
                <w:webHidden/>
              </w:rPr>
              <w:fldChar w:fldCharType="begin"/>
            </w:r>
            <w:r w:rsidR="00A5505D">
              <w:rPr>
                <w:noProof/>
                <w:webHidden/>
              </w:rPr>
              <w:instrText xml:space="preserve"> PAGEREF _Toc58505001 \h </w:instrText>
            </w:r>
            <w:r w:rsidR="00A5505D">
              <w:rPr>
                <w:noProof/>
                <w:webHidden/>
              </w:rPr>
            </w:r>
            <w:r w:rsidR="00A5505D">
              <w:rPr>
                <w:noProof/>
                <w:webHidden/>
              </w:rPr>
              <w:fldChar w:fldCharType="separate"/>
            </w:r>
            <w:r w:rsidR="00A5505D">
              <w:rPr>
                <w:noProof/>
                <w:webHidden/>
              </w:rPr>
              <w:t>6</w:t>
            </w:r>
            <w:r w:rsidR="00A5505D">
              <w:rPr>
                <w:noProof/>
                <w:webHidden/>
              </w:rPr>
              <w:fldChar w:fldCharType="end"/>
            </w:r>
          </w:hyperlink>
        </w:p>
        <w:p w14:paraId="46204BEF" w14:textId="4ACEBF8B" w:rsidR="00A5505D" w:rsidRDefault="00FA0DCB">
          <w:pPr>
            <w:pStyle w:val="TOC2"/>
            <w:tabs>
              <w:tab w:val="left" w:pos="660"/>
              <w:tab w:val="right" w:leader="dot" w:pos="9016"/>
            </w:tabs>
            <w:rPr>
              <w:rFonts w:asciiTheme="minorHAnsi" w:eastAsiaTheme="minorEastAsia" w:hAnsiTheme="minorHAnsi" w:cstheme="minorBidi"/>
              <w:noProof/>
            </w:rPr>
          </w:pPr>
          <w:hyperlink w:anchor="_Toc58505002" w:history="1">
            <w:r w:rsidR="00A5505D" w:rsidRPr="00A6623D">
              <w:rPr>
                <w:rStyle w:val="Hyperlink"/>
                <w:noProof/>
              </w:rPr>
              <w:t>7.</w:t>
            </w:r>
            <w:r w:rsidR="00A5505D">
              <w:rPr>
                <w:rFonts w:asciiTheme="minorHAnsi" w:eastAsiaTheme="minorEastAsia" w:hAnsiTheme="minorHAnsi" w:cstheme="minorBidi"/>
                <w:noProof/>
              </w:rPr>
              <w:tab/>
            </w:r>
            <w:r w:rsidR="00A5505D" w:rsidRPr="00A6623D">
              <w:rPr>
                <w:rStyle w:val="Hyperlink"/>
                <w:noProof/>
              </w:rPr>
              <w:t>Timescale</w:t>
            </w:r>
            <w:r w:rsidR="00A5505D">
              <w:rPr>
                <w:noProof/>
                <w:webHidden/>
              </w:rPr>
              <w:tab/>
            </w:r>
            <w:r w:rsidR="00A5505D">
              <w:rPr>
                <w:noProof/>
                <w:webHidden/>
              </w:rPr>
              <w:fldChar w:fldCharType="begin"/>
            </w:r>
            <w:r w:rsidR="00A5505D">
              <w:rPr>
                <w:noProof/>
                <w:webHidden/>
              </w:rPr>
              <w:instrText xml:space="preserve"> PAGEREF _Toc58505002 \h </w:instrText>
            </w:r>
            <w:r w:rsidR="00A5505D">
              <w:rPr>
                <w:noProof/>
                <w:webHidden/>
              </w:rPr>
            </w:r>
            <w:r w:rsidR="00A5505D">
              <w:rPr>
                <w:noProof/>
                <w:webHidden/>
              </w:rPr>
              <w:fldChar w:fldCharType="separate"/>
            </w:r>
            <w:r w:rsidR="00A5505D">
              <w:rPr>
                <w:noProof/>
                <w:webHidden/>
              </w:rPr>
              <w:t>6</w:t>
            </w:r>
            <w:r w:rsidR="00A5505D">
              <w:rPr>
                <w:noProof/>
                <w:webHidden/>
              </w:rPr>
              <w:fldChar w:fldCharType="end"/>
            </w:r>
          </w:hyperlink>
        </w:p>
        <w:p w14:paraId="600DDDF9" w14:textId="4D1E7211" w:rsidR="00A5505D" w:rsidRDefault="00FA0DCB">
          <w:pPr>
            <w:pStyle w:val="TOC2"/>
            <w:tabs>
              <w:tab w:val="left" w:pos="660"/>
              <w:tab w:val="right" w:leader="dot" w:pos="9016"/>
            </w:tabs>
            <w:rPr>
              <w:rFonts w:asciiTheme="minorHAnsi" w:eastAsiaTheme="minorEastAsia" w:hAnsiTheme="minorHAnsi" w:cstheme="minorBidi"/>
              <w:noProof/>
            </w:rPr>
          </w:pPr>
          <w:hyperlink w:anchor="_Toc58505003" w:history="1">
            <w:r w:rsidR="00A5505D" w:rsidRPr="00A6623D">
              <w:rPr>
                <w:rStyle w:val="Hyperlink"/>
                <w:noProof/>
              </w:rPr>
              <w:t>8.</w:t>
            </w:r>
            <w:r w:rsidR="00A5505D">
              <w:rPr>
                <w:rFonts w:asciiTheme="minorHAnsi" w:eastAsiaTheme="minorEastAsia" w:hAnsiTheme="minorHAnsi" w:cstheme="minorBidi"/>
                <w:noProof/>
              </w:rPr>
              <w:tab/>
            </w:r>
            <w:r w:rsidR="00A5505D" w:rsidRPr="00A6623D">
              <w:rPr>
                <w:rStyle w:val="Hyperlink"/>
                <w:noProof/>
              </w:rPr>
              <w:t>Health and safety</w:t>
            </w:r>
            <w:r w:rsidR="00A5505D">
              <w:rPr>
                <w:noProof/>
                <w:webHidden/>
              </w:rPr>
              <w:tab/>
            </w:r>
            <w:r w:rsidR="00A5505D">
              <w:rPr>
                <w:noProof/>
                <w:webHidden/>
              </w:rPr>
              <w:fldChar w:fldCharType="begin"/>
            </w:r>
            <w:r w:rsidR="00A5505D">
              <w:rPr>
                <w:noProof/>
                <w:webHidden/>
              </w:rPr>
              <w:instrText xml:space="preserve"> PAGEREF _Toc58505003 \h </w:instrText>
            </w:r>
            <w:r w:rsidR="00A5505D">
              <w:rPr>
                <w:noProof/>
                <w:webHidden/>
              </w:rPr>
            </w:r>
            <w:r w:rsidR="00A5505D">
              <w:rPr>
                <w:noProof/>
                <w:webHidden/>
              </w:rPr>
              <w:fldChar w:fldCharType="separate"/>
            </w:r>
            <w:r w:rsidR="00A5505D">
              <w:rPr>
                <w:noProof/>
                <w:webHidden/>
              </w:rPr>
              <w:t>6</w:t>
            </w:r>
            <w:r w:rsidR="00A5505D">
              <w:rPr>
                <w:noProof/>
                <w:webHidden/>
              </w:rPr>
              <w:fldChar w:fldCharType="end"/>
            </w:r>
          </w:hyperlink>
        </w:p>
        <w:p w14:paraId="0F09849C" w14:textId="1826349C" w:rsidR="00A5505D" w:rsidRDefault="00FA0DCB">
          <w:pPr>
            <w:pStyle w:val="TOC2"/>
            <w:tabs>
              <w:tab w:val="left" w:pos="660"/>
              <w:tab w:val="right" w:leader="dot" w:pos="9016"/>
            </w:tabs>
            <w:rPr>
              <w:rFonts w:asciiTheme="minorHAnsi" w:eastAsiaTheme="minorEastAsia" w:hAnsiTheme="minorHAnsi" w:cstheme="minorBidi"/>
              <w:noProof/>
            </w:rPr>
          </w:pPr>
          <w:hyperlink w:anchor="_Toc58505004" w:history="1">
            <w:r w:rsidR="00A5505D" w:rsidRPr="00A6623D">
              <w:rPr>
                <w:rStyle w:val="Hyperlink"/>
                <w:noProof/>
              </w:rPr>
              <w:t>9.</w:t>
            </w:r>
            <w:r w:rsidR="00A5505D">
              <w:rPr>
                <w:rFonts w:asciiTheme="minorHAnsi" w:eastAsiaTheme="minorEastAsia" w:hAnsiTheme="minorHAnsi" w:cstheme="minorBidi"/>
                <w:noProof/>
              </w:rPr>
              <w:tab/>
            </w:r>
            <w:r w:rsidR="00A5505D" w:rsidRPr="00A6623D">
              <w:rPr>
                <w:rStyle w:val="Hyperlink"/>
                <w:noProof/>
              </w:rPr>
              <w:t>Product specification</w:t>
            </w:r>
            <w:r w:rsidR="00A5505D">
              <w:rPr>
                <w:noProof/>
                <w:webHidden/>
              </w:rPr>
              <w:tab/>
            </w:r>
            <w:r w:rsidR="00A5505D">
              <w:rPr>
                <w:noProof/>
                <w:webHidden/>
              </w:rPr>
              <w:fldChar w:fldCharType="begin"/>
            </w:r>
            <w:r w:rsidR="00A5505D">
              <w:rPr>
                <w:noProof/>
                <w:webHidden/>
              </w:rPr>
              <w:instrText xml:space="preserve"> PAGEREF _Toc58505004 \h </w:instrText>
            </w:r>
            <w:r w:rsidR="00A5505D">
              <w:rPr>
                <w:noProof/>
                <w:webHidden/>
              </w:rPr>
            </w:r>
            <w:r w:rsidR="00A5505D">
              <w:rPr>
                <w:noProof/>
                <w:webHidden/>
              </w:rPr>
              <w:fldChar w:fldCharType="separate"/>
            </w:r>
            <w:r w:rsidR="00A5505D">
              <w:rPr>
                <w:noProof/>
                <w:webHidden/>
              </w:rPr>
              <w:t>7</w:t>
            </w:r>
            <w:r w:rsidR="00A5505D">
              <w:rPr>
                <w:noProof/>
                <w:webHidden/>
              </w:rPr>
              <w:fldChar w:fldCharType="end"/>
            </w:r>
          </w:hyperlink>
        </w:p>
        <w:p w14:paraId="7B30FE67" w14:textId="41170417" w:rsidR="00A5505D" w:rsidRDefault="00FA0DCB">
          <w:pPr>
            <w:pStyle w:val="TOC2"/>
            <w:tabs>
              <w:tab w:val="left" w:pos="880"/>
              <w:tab w:val="right" w:leader="dot" w:pos="9016"/>
            </w:tabs>
            <w:rPr>
              <w:rFonts w:asciiTheme="minorHAnsi" w:eastAsiaTheme="minorEastAsia" w:hAnsiTheme="minorHAnsi" w:cstheme="minorBidi"/>
              <w:noProof/>
            </w:rPr>
          </w:pPr>
          <w:hyperlink w:anchor="_Toc58505005" w:history="1">
            <w:r w:rsidR="00A5505D" w:rsidRPr="00A6623D">
              <w:rPr>
                <w:rStyle w:val="Hyperlink"/>
                <w:noProof/>
              </w:rPr>
              <w:t>10.</w:t>
            </w:r>
            <w:r w:rsidR="00A5505D">
              <w:rPr>
                <w:rFonts w:asciiTheme="minorHAnsi" w:eastAsiaTheme="minorEastAsia" w:hAnsiTheme="minorHAnsi" w:cstheme="minorBidi"/>
                <w:noProof/>
              </w:rPr>
              <w:tab/>
            </w:r>
            <w:r w:rsidR="00A5505D" w:rsidRPr="00A6623D">
              <w:rPr>
                <w:rStyle w:val="Hyperlink"/>
                <w:noProof/>
              </w:rPr>
              <w:t>Project management</w:t>
            </w:r>
            <w:r w:rsidR="00A5505D">
              <w:rPr>
                <w:noProof/>
                <w:webHidden/>
              </w:rPr>
              <w:tab/>
            </w:r>
            <w:r w:rsidR="00A5505D">
              <w:rPr>
                <w:noProof/>
                <w:webHidden/>
              </w:rPr>
              <w:fldChar w:fldCharType="begin"/>
            </w:r>
            <w:r w:rsidR="00A5505D">
              <w:rPr>
                <w:noProof/>
                <w:webHidden/>
              </w:rPr>
              <w:instrText xml:space="preserve"> PAGEREF _Toc58505005 \h </w:instrText>
            </w:r>
            <w:r w:rsidR="00A5505D">
              <w:rPr>
                <w:noProof/>
                <w:webHidden/>
              </w:rPr>
            </w:r>
            <w:r w:rsidR="00A5505D">
              <w:rPr>
                <w:noProof/>
                <w:webHidden/>
              </w:rPr>
              <w:fldChar w:fldCharType="separate"/>
            </w:r>
            <w:r w:rsidR="00A5505D">
              <w:rPr>
                <w:noProof/>
                <w:webHidden/>
              </w:rPr>
              <w:t>7</w:t>
            </w:r>
            <w:r w:rsidR="00A5505D">
              <w:rPr>
                <w:noProof/>
                <w:webHidden/>
              </w:rPr>
              <w:fldChar w:fldCharType="end"/>
            </w:r>
          </w:hyperlink>
        </w:p>
        <w:p w14:paraId="219CBC4B" w14:textId="6F65508A" w:rsidR="00A5505D" w:rsidRDefault="00FA0DCB">
          <w:pPr>
            <w:pStyle w:val="TOC2"/>
            <w:tabs>
              <w:tab w:val="left" w:pos="880"/>
              <w:tab w:val="right" w:leader="dot" w:pos="9016"/>
            </w:tabs>
            <w:rPr>
              <w:rFonts w:asciiTheme="minorHAnsi" w:eastAsiaTheme="minorEastAsia" w:hAnsiTheme="minorHAnsi" w:cstheme="minorBidi"/>
              <w:noProof/>
            </w:rPr>
          </w:pPr>
          <w:hyperlink w:anchor="_Toc58505006" w:history="1">
            <w:r w:rsidR="00A5505D" w:rsidRPr="00A6623D">
              <w:rPr>
                <w:rStyle w:val="Hyperlink"/>
                <w:noProof/>
              </w:rPr>
              <w:t>11.</w:t>
            </w:r>
            <w:r w:rsidR="00A5505D">
              <w:rPr>
                <w:rFonts w:asciiTheme="minorHAnsi" w:eastAsiaTheme="minorEastAsia" w:hAnsiTheme="minorHAnsi" w:cstheme="minorBidi"/>
                <w:noProof/>
              </w:rPr>
              <w:tab/>
            </w:r>
            <w:r w:rsidR="00A5505D" w:rsidRPr="00A6623D">
              <w:rPr>
                <w:rStyle w:val="Hyperlink"/>
                <w:noProof/>
              </w:rPr>
              <w:t>Instructions for tender submission</w:t>
            </w:r>
            <w:r w:rsidR="00A5505D">
              <w:rPr>
                <w:noProof/>
                <w:webHidden/>
              </w:rPr>
              <w:tab/>
            </w:r>
            <w:r w:rsidR="00A5505D">
              <w:rPr>
                <w:noProof/>
                <w:webHidden/>
              </w:rPr>
              <w:fldChar w:fldCharType="begin"/>
            </w:r>
            <w:r w:rsidR="00A5505D">
              <w:rPr>
                <w:noProof/>
                <w:webHidden/>
              </w:rPr>
              <w:instrText xml:space="preserve"> PAGEREF _Toc58505006 \h </w:instrText>
            </w:r>
            <w:r w:rsidR="00A5505D">
              <w:rPr>
                <w:noProof/>
                <w:webHidden/>
              </w:rPr>
            </w:r>
            <w:r w:rsidR="00A5505D">
              <w:rPr>
                <w:noProof/>
                <w:webHidden/>
              </w:rPr>
              <w:fldChar w:fldCharType="separate"/>
            </w:r>
            <w:r w:rsidR="00A5505D">
              <w:rPr>
                <w:noProof/>
                <w:webHidden/>
              </w:rPr>
              <w:t>7</w:t>
            </w:r>
            <w:r w:rsidR="00A5505D">
              <w:rPr>
                <w:noProof/>
                <w:webHidden/>
              </w:rPr>
              <w:fldChar w:fldCharType="end"/>
            </w:r>
          </w:hyperlink>
        </w:p>
        <w:p w14:paraId="14F03AED" w14:textId="6B731285" w:rsidR="00A5505D" w:rsidRDefault="00FA0DCB">
          <w:pPr>
            <w:pStyle w:val="TOC2"/>
            <w:tabs>
              <w:tab w:val="left" w:pos="880"/>
              <w:tab w:val="right" w:leader="dot" w:pos="9016"/>
            </w:tabs>
            <w:rPr>
              <w:rFonts w:asciiTheme="minorHAnsi" w:eastAsiaTheme="minorEastAsia" w:hAnsiTheme="minorHAnsi" w:cstheme="minorBidi"/>
              <w:noProof/>
            </w:rPr>
          </w:pPr>
          <w:hyperlink w:anchor="_Toc58505007" w:history="1">
            <w:r w:rsidR="00A5505D" w:rsidRPr="00A6623D">
              <w:rPr>
                <w:rStyle w:val="Hyperlink"/>
                <w:noProof/>
              </w:rPr>
              <w:t>12.</w:t>
            </w:r>
            <w:r w:rsidR="00A5505D">
              <w:rPr>
                <w:rFonts w:asciiTheme="minorHAnsi" w:eastAsiaTheme="minorEastAsia" w:hAnsiTheme="minorHAnsi" w:cstheme="minorBidi"/>
                <w:noProof/>
              </w:rPr>
              <w:tab/>
            </w:r>
            <w:r w:rsidR="00A5505D" w:rsidRPr="00A6623D">
              <w:rPr>
                <w:rStyle w:val="Hyperlink"/>
                <w:noProof/>
              </w:rPr>
              <w:t>Evaluation Criteria</w:t>
            </w:r>
            <w:r w:rsidR="00A5505D">
              <w:rPr>
                <w:noProof/>
                <w:webHidden/>
              </w:rPr>
              <w:tab/>
            </w:r>
            <w:r w:rsidR="00A5505D">
              <w:rPr>
                <w:noProof/>
                <w:webHidden/>
              </w:rPr>
              <w:fldChar w:fldCharType="begin"/>
            </w:r>
            <w:r w:rsidR="00A5505D">
              <w:rPr>
                <w:noProof/>
                <w:webHidden/>
              </w:rPr>
              <w:instrText xml:space="preserve"> PAGEREF _Toc58505007 \h </w:instrText>
            </w:r>
            <w:r w:rsidR="00A5505D">
              <w:rPr>
                <w:noProof/>
                <w:webHidden/>
              </w:rPr>
            </w:r>
            <w:r w:rsidR="00A5505D">
              <w:rPr>
                <w:noProof/>
                <w:webHidden/>
              </w:rPr>
              <w:fldChar w:fldCharType="separate"/>
            </w:r>
            <w:r w:rsidR="00A5505D">
              <w:rPr>
                <w:noProof/>
                <w:webHidden/>
              </w:rPr>
              <w:t>8</w:t>
            </w:r>
            <w:r w:rsidR="00A5505D">
              <w:rPr>
                <w:noProof/>
                <w:webHidden/>
              </w:rPr>
              <w:fldChar w:fldCharType="end"/>
            </w:r>
          </w:hyperlink>
        </w:p>
        <w:p w14:paraId="5F1159FB" w14:textId="5FFAAE72" w:rsidR="00A5505D" w:rsidRDefault="00FA0DCB">
          <w:pPr>
            <w:pStyle w:val="TOC2"/>
            <w:tabs>
              <w:tab w:val="left" w:pos="880"/>
              <w:tab w:val="right" w:leader="dot" w:pos="9016"/>
            </w:tabs>
            <w:rPr>
              <w:rFonts w:asciiTheme="minorHAnsi" w:eastAsiaTheme="minorEastAsia" w:hAnsiTheme="minorHAnsi" w:cstheme="minorBidi"/>
              <w:noProof/>
            </w:rPr>
          </w:pPr>
          <w:hyperlink w:anchor="_Toc58505008" w:history="1">
            <w:r w:rsidR="00A5505D" w:rsidRPr="00A6623D">
              <w:rPr>
                <w:rStyle w:val="Hyperlink"/>
                <w:noProof/>
              </w:rPr>
              <w:t>13.</w:t>
            </w:r>
            <w:r w:rsidR="00A5505D">
              <w:rPr>
                <w:rFonts w:asciiTheme="minorHAnsi" w:eastAsiaTheme="minorEastAsia" w:hAnsiTheme="minorHAnsi" w:cstheme="minorBidi"/>
                <w:noProof/>
              </w:rPr>
              <w:tab/>
            </w:r>
            <w:r w:rsidR="00A5505D" w:rsidRPr="00A6623D">
              <w:rPr>
                <w:rStyle w:val="Hyperlink"/>
                <w:noProof/>
              </w:rPr>
              <w:t>Payment</w:t>
            </w:r>
            <w:r w:rsidR="00A5505D">
              <w:rPr>
                <w:noProof/>
                <w:webHidden/>
              </w:rPr>
              <w:tab/>
            </w:r>
            <w:r w:rsidR="00A5505D">
              <w:rPr>
                <w:noProof/>
                <w:webHidden/>
              </w:rPr>
              <w:fldChar w:fldCharType="begin"/>
            </w:r>
            <w:r w:rsidR="00A5505D">
              <w:rPr>
                <w:noProof/>
                <w:webHidden/>
              </w:rPr>
              <w:instrText xml:space="preserve"> PAGEREF _Toc58505008 \h </w:instrText>
            </w:r>
            <w:r w:rsidR="00A5505D">
              <w:rPr>
                <w:noProof/>
                <w:webHidden/>
              </w:rPr>
            </w:r>
            <w:r w:rsidR="00A5505D">
              <w:rPr>
                <w:noProof/>
                <w:webHidden/>
              </w:rPr>
              <w:fldChar w:fldCharType="separate"/>
            </w:r>
            <w:r w:rsidR="00A5505D">
              <w:rPr>
                <w:noProof/>
                <w:webHidden/>
              </w:rPr>
              <w:t>10</w:t>
            </w:r>
            <w:r w:rsidR="00A5505D">
              <w:rPr>
                <w:noProof/>
                <w:webHidden/>
              </w:rPr>
              <w:fldChar w:fldCharType="end"/>
            </w:r>
          </w:hyperlink>
        </w:p>
        <w:p w14:paraId="37B5E1C1" w14:textId="7B328BFE" w:rsidR="00A5505D" w:rsidRDefault="00FA0DCB">
          <w:pPr>
            <w:pStyle w:val="TOC2"/>
            <w:tabs>
              <w:tab w:val="left" w:pos="880"/>
              <w:tab w:val="right" w:leader="dot" w:pos="9016"/>
            </w:tabs>
            <w:rPr>
              <w:rFonts w:asciiTheme="minorHAnsi" w:eastAsiaTheme="minorEastAsia" w:hAnsiTheme="minorHAnsi" w:cstheme="minorBidi"/>
              <w:noProof/>
            </w:rPr>
          </w:pPr>
          <w:hyperlink w:anchor="_Toc58505009" w:history="1">
            <w:r w:rsidR="00A5505D" w:rsidRPr="00A6623D">
              <w:rPr>
                <w:rStyle w:val="Hyperlink"/>
                <w:noProof/>
              </w:rPr>
              <w:t>14.</w:t>
            </w:r>
            <w:r w:rsidR="00A5505D">
              <w:rPr>
                <w:rFonts w:asciiTheme="minorHAnsi" w:eastAsiaTheme="minorEastAsia" w:hAnsiTheme="minorHAnsi" w:cstheme="minorBidi"/>
                <w:noProof/>
              </w:rPr>
              <w:tab/>
            </w:r>
            <w:r w:rsidR="00A5505D" w:rsidRPr="00A6623D">
              <w:rPr>
                <w:rStyle w:val="Hyperlink"/>
                <w:noProof/>
              </w:rPr>
              <w:t>Additional Contractor requirements</w:t>
            </w:r>
            <w:r w:rsidR="00A5505D">
              <w:rPr>
                <w:noProof/>
                <w:webHidden/>
              </w:rPr>
              <w:tab/>
            </w:r>
            <w:r w:rsidR="00A5505D">
              <w:rPr>
                <w:noProof/>
                <w:webHidden/>
              </w:rPr>
              <w:fldChar w:fldCharType="begin"/>
            </w:r>
            <w:r w:rsidR="00A5505D">
              <w:rPr>
                <w:noProof/>
                <w:webHidden/>
              </w:rPr>
              <w:instrText xml:space="preserve"> PAGEREF _Toc58505009 \h </w:instrText>
            </w:r>
            <w:r w:rsidR="00A5505D">
              <w:rPr>
                <w:noProof/>
                <w:webHidden/>
              </w:rPr>
            </w:r>
            <w:r w:rsidR="00A5505D">
              <w:rPr>
                <w:noProof/>
                <w:webHidden/>
              </w:rPr>
              <w:fldChar w:fldCharType="separate"/>
            </w:r>
            <w:r w:rsidR="00A5505D">
              <w:rPr>
                <w:noProof/>
                <w:webHidden/>
              </w:rPr>
              <w:t>10</w:t>
            </w:r>
            <w:r w:rsidR="00A5505D">
              <w:rPr>
                <w:noProof/>
                <w:webHidden/>
              </w:rPr>
              <w:fldChar w:fldCharType="end"/>
            </w:r>
          </w:hyperlink>
        </w:p>
        <w:p w14:paraId="4E33B5D8" w14:textId="57A26E59"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10" w:name="_Toc368410314"/>
      <w:r>
        <w:br w:type="page"/>
      </w:r>
    </w:p>
    <w:p w14:paraId="4FD0B4B5" w14:textId="77777777" w:rsidR="004A500C" w:rsidRPr="009C7BDC" w:rsidRDefault="004A500C" w:rsidP="004A500C">
      <w:pPr>
        <w:pStyle w:val="Heading2"/>
      </w:pPr>
      <w:bookmarkStart w:id="11" w:name="_Toc58504996"/>
      <w:r w:rsidRPr="009C7BDC">
        <w:lastRenderedPageBreak/>
        <w:t>Joint Nature Conservation Committee</w:t>
      </w:r>
      <w:bookmarkEnd w:id="11"/>
    </w:p>
    <w:bookmarkEnd w:id="6"/>
    <w:bookmarkEnd w:id="7"/>
    <w:bookmarkEnd w:id="8"/>
    <w:bookmarkEnd w:id="9"/>
    <w:bookmarkEnd w:id="10"/>
    <w:p w14:paraId="14B15594" w14:textId="60A75E16"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1A132AD8" w14:textId="31E4E4F3" w:rsidR="004A500C" w:rsidRDefault="00B32D7E" w:rsidP="00B32D7E">
      <w:pPr>
        <w:pStyle w:val="Heading2"/>
      </w:pPr>
      <w:bookmarkStart w:id="12" w:name="_Toc368410317"/>
      <w:bookmarkStart w:id="13" w:name="_Ref369851877"/>
      <w:r>
        <w:rPr>
          <w:b w:val="0"/>
          <w:bCs w:val="0"/>
          <w:iCs w:val="0"/>
          <w:sz w:val="22"/>
          <w:szCs w:val="22"/>
        </w:rPr>
        <w:t xml:space="preserve"> </w:t>
      </w:r>
      <w:bookmarkStart w:id="14" w:name="_Toc58504997"/>
      <w:r w:rsidR="004A500C">
        <w:t>Project Aims</w:t>
      </w:r>
      <w:bookmarkEnd w:id="12"/>
      <w:bookmarkEnd w:id="13"/>
      <w:bookmarkEnd w:id="14"/>
    </w:p>
    <w:p w14:paraId="08ABDF05" w14:textId="28DFBEF4" w:rsidR="00734081" w:rsidRDefault="00734081" w:rsidP="00C6346C">
      <w:r>
        <w:t xml:space="preserve">Secure expert input from an individual </w:t>
      </w:r>
      <w:r w:rsidR="00AB6880">
        <w:t>(</w:t>
      </w:r>
      <w:r>
        <w:t>or individuals</w:t>
      </w:r>
      <w:r w:rsidR="00AB6880">
        <w:t>)</w:t>
      </w:r>
      <w:r>
        <w:t xml:space="preserve"> to work collaboratively with JNCC </w:t>
      </w:r>
      <w:r w:rsidR="00C6346C">
        <w:t xml:space="preserve">to </w:t>
      </w:r>
      <w:r w:rsidR="00AB6880">
        <w:t xml:space="preserve">develop a framework for undertaking MPA condition assessments. This will entail: </w:t>
      </w:r>
    </w:p>
    <w:p w14:paraId="45A346B1" w14:textId="51F9EC1D" w:rsidR="00AB6880" w:rsidRDefault="00AB6880" w:rsidP="00AB6880">
      <w:pPr>
        <w:pStyle w:val="ListParagraph"/>
        <w:numPr>
          <w:ilvl w:val="0"/>
          <w:numId w:val="43"/>
        </w:numPr>
      </w:pPr>
      <w:r>
        <w:t>A review</w:t>
      </w:r>
      <w:r w:rsidR="0032685B">
        <w:t xml:space="preserve">, summary and </w:t>
      </w:r>
      <w:r>
        <w:t>critique of existing approaches to undertaking MPA condition assessments in the UK based on material provided by JNCC to the successful individual (or individuals)</w:t>
      </w:r>
      <w:r w:rsidR="0032685B">
        <w:t>.</w:t>
      </w:r>
      <w:r w:rsidR="00024FA6">
        <w:t xml:space="preserve"> </w:t>
      </w:r>
    </w:p>
    <w:p w14:paraId="75C097F5" w14:textId="5A73A7F7" w:rsidR="0032685B" w:rsidRDefault="0032685B" w:rsidP="00AB6880">
      <w:pPr>
        <w:pStyle w:val="ListParagraph"/>
        <w:numPr>
          <w:ilvl w:val="0"/>
          <w:numId w:val="43"/>
        </w:numPr>
      </w:pPr>
      <w:r>
        <w:t xml:space="preserve">A review of the applicability of existing threshold-based approaches undertaken </w:t>
      </w:r>
      <w:r w:rsidR="00024FA6">
        <w:t>for larger-scale assessments and their application at the MPA scale (notably applied to OSPAR and under the UK Marine Strategy).</w:t>
      </w:r>
    </w:p>
    <w:p w14:paraId="686A3F44" w14:textId="349C5C99" w:rsidR="00024FA6" w:rsidRDefault="00024FA6" w:rsidP="00AB6880">
      <w:pPr>
        <w:pStyle w:val="ListParagraph"/>
        <w:numPr>
          <w:ilvl w:val="0"/>
          <w:numId w:val="43"/>
        </w:numPr>
      </w:pPr>
      <w:r>
        <w:t>Drawing together the findings from a. and b. to develop a ‘strawman’ framework for improved approaches to undertaking MPA condition assessments in the UK (in particular in</w:t>
      </w:r>
      <w:r w:rsidR="00A5505D">
        <w:t xml:space="preserve"> </w:t>
      </w:r>
      <w:r>
        <w:t>offshore waters (beyond 12 nautical miles) context).</w:t>
      </w:r>
    </w:p>
    <w:p w14:paraId="218CC8DD" w14:textId="5A28D8EA" w:rsidR="00024FA6" w:rsidRDefault="00024FA6" w:rsidP="00AB6880">
      <w:pPr>
        <w:pStyle w:val="ListParagraph"/>
        <w:numPr>
          <w:ilvl w:val="0"/>
          <w:numId w:val="43"/>
        </w:numPr>
      </w:pPr>
      <w:r>
        <w:t xml:space="preserve">A set of SMART recommendations for further work. </w:t>
      </w:r>
    </w:p>
    <w:p w14:paraId="6C167953" w14:textId="57575918" w:rsidR="00024FA6" w:rsidRDefault="00024FA6">
      <w:r>
        <w:t xml:space="preserve">The main deliverable from this contract is expected to be a single technical report that meets the specifications outlined in a-d above. JNCC are receptive to further ideas/modifications proposed to this specification from </w:t>
      </w:r>
      <w:r w:rsidR="006078C3">
        <w:t xml:space="preserve">the individual or individuals in their response to this tender opportunity. </w:t>
      </w:r>
    </w:p>
    <w:p w14:paraId="6C5F5A76" w14:textId="63EC6DDD" w:rsidR="004A500C" w:rsidRDefault="004A500C" w:rsidP="004A500C">
      <w:pPr>
        <w:pStyle w:val="Heading2"/>
      </w:pPr>
      <w:bookmarkStart w:id="15" w:name="_Toc368410318"/>
      <w:bookmarkStart w:id="16" w:name="_Toc58504998"/>
      <w:r>
        <w:t>Project</w:t>
      </w:r>
      <w:bookmarkEnd w:id="15"/>
      <w:r>
        <w:t xml:space="preserve"> Background</w:t>
      </w:r>
      <w:bookmarkStart w:id="17" w:name="_Toc368410319"/>
      <w:bookmarkEnd w:id="16"/>
    </w:p>
    <w:p w14:paraId="15193F12" w14:textId="2AAD6B04" w:rsidR="00C6346C" w:rsidRDefault="00C6346C" w:rsidP="00C6346C">
      <w:r w:rsidRPr="007D6B8E">
        <w:t xml:space="preserve">Marine condition assessments deliver important information on the condition of designated features </w:t>
      </w:r>
      <w:r w:rsidR="00024FA6">
        <w:t>of</w:t>
      </w:r>
      <w:r w:rsidRPr="007D6B8E">
        <w:t xml:space="preserve"> Marine Protected Areas (MPAs). They support delivery of JNCC’s statutory reporting obligations and</w:t>
      </w:r>
      <w:r>
        <w:t xml:space="preserve"> inform </w:t>
      </w:r>
      <w:r w:rsidR="006078C3">
        <w:t xml:space="preserve">marine status </w:t>
      </w:r>
      <w:r>
        <w:t xml:space="preserve">monitoring needs. They also inform whether </w:t>
      </w:r>
      <w:r w:rsidR="006078C3">
        <w:t xml:space="preserve">or not </w:t>
      </w:r>
      <w:r>
        <w:t xml:space="preserve">conservation objectives are being achieved and therefore support decision-making around management. </w:t>
      </w:r>
    </w:p>
    <w:p w14:paraId="23178A12" w14:textId="727FA3A2" w:rsidR="006078C3" w:rsidRDefault="00C6346C" w:rsidP="00C6346C">
      <w:r>
        <w:lastRenderedPageBreak/>
        <w:t xml:space="preserve">To date, assessments for MPA features </w:t>
      </w:r>
      <w:r w:rsidR="006078C3">
        <w:t xml:space="preserve">in offshore waters (beyond 12 nautical miles from the coast) in particular </w:t>
      </w:r>
      <w:r>
        <w:t xml:space="preserve">have been based heavily on </w:t>
      </w:r>
      <w:r w:rsidR="006078C3">
        <w:t>‘</w:t>
      </w:r>
      <w:r>
        <w:t>proxy information</w:t>
      </w:r>
      <w:r w:rsidR="006078C3">
        <w:t>’ or ‘indirect evidence’</w:t>
      </w:r>
      <w:r>
        <w:t xml:space="preserve"> i.e. our understanding of how human activities can impact </w:t>
      </w:r>
      <w:r w:rsidR="006078C3">
        <w:t xml:space="preserve">the condition or status of </w:t>
      </w:r>
      <w:r>
        <w:t>MPA features. This simply reflects the paucity of direct evidence o</w:t>
      </w:r>
      <w:r w:rsidR="006078C3">
        <w:t>n</w:t>
      </w:r>
      <w:r>
        <w:t xml:space="preserve"> feature condition that has prevailed for the offshore area. </w:t>
      </w:r>
    </w:p>
    <w:p w14:paraId="3C1217C8" w14:textId="25B5646E" w:rsidR="006078C3" w:rsidRDefault="00C6346C" w:rsidP="00C6346C">
      <w:r>
        <w:t xml:space="preserve">JNCC’s intention is to continue to use </w:t>
      </w:r>
      <w:r w:rsidR="006078C3">
        <w:t xml:space="preserve">the </w:t>
      </w:r>
      <w:r>
        <w:t>best available evidence to inform MPA feature condition</w:t>
      </w:r>
      <w:r w:rsidR="006078C3">
        <w:t xml:space="preserve">, but it is timely to take stock of approaches to MPA condition assessments across the UK and consider the development of an assessment framework that is able to </w:t>
      </w:r>
      <w:r w:rsidR="00266162">
        <w:t xml:space="preserve">draw in direct evidence and information as it becomes increasingly available. Much work has taken place across the UK by Government agencies and others. A critical component of this contract is therefore to review, summarise and critique these approaches with the aim of generating an assessment framework that is suitable for application in an offshore context in particular. </w:t>
      </w:r>
    </w:p>
    <w:p w14:paraId="3DBD3EAD" w14:textId="07EC9796" w:rsidR="00C6346C" w:rsidRDefault="00266162" w:rsidP="00C6346C">
      <w:r>
        <w:t xml:space="preserve">Moreover, there has been much work at the regional sea level to develop and apply target thresholds to assess the status of marine biodiversity in recent years. Particularly notable examples include work undertaken under the OSPAR Convention for the protection of the marine environment across the North-east Atlantic and under the UK Marine Strategy to assess the degree to which good environmental status is being met for UK waters (read Marine Strategy Framework Directive). JNCC would therefore also like the successful individual or individuals for this contract to consider the applicability of these environmental target thresholds at an MPA-scale. </w:t>
      </w:r>
    </w:p>
    <w:p w14:paraId="4A3D5AFF" w14:textId="29BB7BCD" w:rsidR="00266162" w:rsidRDefault="00266162" w:rsidP="00C6346C">
      <w:r>
        <w:t xml:space="preserve">It is important to note that this contract is the first part of what is envisaged to be a much longer piece of work to develop a robust, adaptable </w:t>
      </w:r>
      <w:r w:rsidR="0037040E">
        <w:t xml:space="preserve">and transparent framework and assessment approach for undertaking MPA condition assessments. As such, SMART recommendations for further work will be an important concluding component of this current contract. </w:t>
      </w:r>
    </w:p>
    <w:p w14:paraId="123FF058" w14:textId="5A0F341B" w:rsidR="0037040E" w:rsidRDefault="0037040E" w:rsidP="00C6346C">
      <w:r>
        <w:t xml:space="preserve">The final deliverable should be a JNCC report that satisfactorily meets the project objectives outlined in Section 4. Below. </w:t>
      </w:r>
    </w:p>
    <w:p w14:paraId="211E5156" w14:textId="77777777" w:rsidR="004A500C" w:rsidRDefault="004A500C" w:rsidP="004A500C">
      <w:pPr>
        <w:pStyle w:val="Heading2"/>
      </w:pPr>
      <w:bookmarkStart w:id="18" w:name="_Toc369166720"/>
      <w:bookmarkStart w:id="19" w:name="_Toc369166721"/>
      <w:bookmarkStart w:id="20" w:name="_Toc369166722"/>
      <w:bookmarkStart w:id="21" w:name="_Toc369166723"/>
      <w:bookmarkStart w:id="22" w:name="_Toc369166724"/>
      <w:bookmarkStart w:id="23" w:name="_Toc369166725"/>
      <w:bookmarkStart w:id="24" w:name="_Toc369166727"/>
      <w:bookmarkStart w:id="25" w:name="_Toc369166728"/>
      <w:bookmarkStart w:id="26" w:name="_Toc369166729"/>
      <w:bookmarkStart w:id="27" w:name="_Toc369166730"/>
      <w:bookmarkStart w:id="28" w:name="_Toc369166731"/>
      <w:bookmarkStart w:id="29" w:name="_Toc369166732"/>
      <w:bookmarkStart w:id="30" w:name="_Toc369166734"/>
      <w:bookmarkStart w:id="31" w:name="_Toc369166735"/>
      <w:bookmarkStart w:id="32" w:name="_Toc369166736"/>
      <w:bookmarkStart w:id="33" w:name="_Toc369166737"/>
      <w:bookmarkStart w:id="34" w:name="_Toc369166739"/>
      <w:bookmarkStart w:id="35" w:name="_Toc369169597"/>
      <w:bookmarkStart w:id="36" w:name="_Toc369166740"/>
      <w:bookmarkStart w:id="37" w:name="_Toc369166741"/>
      <w:bookmarkStart w:id="38" w:name="_Toc369166742"/>
      <w:bookmarkStart w:id="39" w:name="_Toc212344499"/>
      <w:bookmarkStart w:id="40" w:name="_Toc212344681"/>
      <w:bookmarkStart w:id="41" w:name="_Toc304551885"/>
      <w:bookmarkStart w:id="42" w:name="_Toc304552194"/>
      <w:bookmarkStart w:id="43" w:name="_Toc368410321"/>
      <w:bookmarkStart w:id="44" w:name="_Toc5850499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857D6">
        <w:t>Project Objectives</w:t>
      </w:r>
      <w:bookmarkEnd w:id="39"/>
      <w:bookmarkEnd w:id="40"/>
      <w:bookmarkEnd w:id="41"/>
      <w:bookmarkEnd w:id="42"/>
      <w:bookmarkEnd w:id="43"/>
      <w:bookmarkEnd w:id="44"/>
    </w:p>
    <w:p w14:paraId="23231C72" w14:textId="03EBCCE2"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7259CE72" w14:textId="77777777" w:rsidR="0037040E" w:rsidRDefault="0037040E" w:rsidP="0037040E">
      <w:pPr>
        <w:pStyle w:val="ListParagraph"/>
        <w:numPr>
          <w:ilvl w:val="0"/>
          <w:numId w:val="45"/>
        </w:numPr>
      </w:pPr>
      <w:r>
        <w:t xml:space="preserve">A review, summary and critique of existing approaches to undertaking MPA condition assessments in the UK based on material provided by JNCC to the successful individual (or individuals). </w:t>
      </w:r>
    </w:p>
    <w:p w14:paraId="7A51E6D1" w14:textId="77777777" w:rsidR="0037040E" w:rsidRDefault="0037040E" w:rsidP="0037040E">
      <w:pPr>
        <w:pStyle w:val="ListParagraph"/>
        <w:numPr>
          <w:ilvl w:val="0"/>
          <w:numId w:val="45"/>
        </w:numPr>
      </w:pPr>
      <w:r>
        <w:t>A review of the applicability of existing threshold-based approaches undertaken for larger-scale assessments and their application at the MPA scale (notably applied to OSPAR and under the UK Marine Strategy).</w:t>
      </w:r>
    </w:p>
    <w:p w14:paraId="3310E66C" w14:textId="314CD237" w:rsidR="0037040E" w:rsidRDefault="0037040E" w:rsidP="0037040E">
      <w:pPr>
        <w:pStyle w:val="ListParagraph"/>
        <w:numPr>
          <w:ilvl w:val="0"/>
          <w:numId w:val="45"/>
        </w:numPr>
      </w:pPr>
      <w:r>
        <w:t>Drawing together the findings from a. and b. to develop a ‘strawman’ framework for improved approaches to undertaking MPA condition assessments in the UK (in particular in offshore waters (beyond 12 nautical miles) context).</w:t>
      </w:r>
    </w:p>
    <w:p w14:paraId="2A6498E0" w14:textId="77777777" w:rsidR="0037040E" w:rsidRDefault="0037040E" w:rsidP="0037040E">
      <w:pPr>
        <w:pStyle w:val="ListParagraph"/>
        <w:numPr>
          <w:ilvl w:val="0"/>
          <w:numId w:val="45"/>
        </w:numPr>
      </w:pPr>
      <w:r>
        <w:t xml:space="preserve">A set of SMART recommendations for further work. </w:t>
      </w:r>
    </w:p>
    <w:p w14:paraId="70498278" w14:textId="77777777" w:rsidR="0037040E" w:rsidRDefault="0037040E" w:rsidP="0037040E">
      <w:r>
        <w:t xml:space="preserve">The main deliverable from this contract is expected to be a single technical report that meets the specifications outlined in a-d above. JNCC are receptive to further ideas/modifications proposed to this specification from the individual or individuals in their response to this tender opportunity. </w:t>
      </w:r>
    </w:p>
    <w:p w14:paraId="3C2BFBC9" w14:textId="2025B3C6" w:rsidR="00C6346C" w:rsidRPr="000843E9" w:rsidRDefault="001A2F70" w:rsidP="00603BD2">
      <w:pPr>
        <w:autoSpaceDE/>
        <w:autoSpaceDN/>
        <w:adjustRightInd/>
        <w:spacing w:before="0" w:after="0"/>
        <w:contextualSpacing/>
      </w:pPr>
      <w:r>
        <w:lastRenderedPageBreak/>
        <w:t xml:space="preserve">The objectives are to be delivered via joint work between contractor(s) and JNCC. JNCC will collate </w:t>
      </w:r>
      <w:r w:rsidR="0037040E">
        <w:t>source material</w:t>
      </w:r>
      <w:r>
        <w:t xml:space="preserve"> and </w:t>
      </w:r>
      <w:r w:rsidR="003D54D1">
        <w:t>information</w:t>
      </w:r>
      <w:r>
        <w:t xml:space="preserve"> ahead of the project star</w:t>
      </w:r>
      <w:r w:rsidR="0037040E">
        <w:t xml:space="preserve"> d</w:t>
      </w:r>
      <w:r w:rsidR="003D54D1">
        <w:t xml:space="preserve">ate, and where it can, </w:t>
      </w:r>
      <w:r w:rsidR="00603BD2">
        <w:t>facilitate access to other organisations’ material or expertise, if needed.</w:t>
      </w:r>
    </w:p>
    <w:p w14:paraId="150710D7" w14:textId="370060DC" w:rsidR="004A500C" w:rsidRDefault="004A500C" w:rsidP="004A500C">
      <w:pPr>
        <w:pStyle w:val="Heading2"/>
        <w:rPr>
          <w:i/>
        </w:rPr>
      </w:pPr>
      <w:bookmarkStart w:id="45" w:name="_Toc369166744"/>
      <w:bookmarkStart w:id="46" w:name="_Toc304551886"/>
      <w:bookmarkStart w:id="47" w:name="_Toc304552195"/>
      <w:bookmarkStart w:id="48" w:name="_Toc212344500"/>
      <w:bookmarkStart w:id="49" w:name="_Toc212344682"/>
      <w:bookmarkStart w:id="50" w:name="_Toc58505000"/>
      <w:bookmarkStart w:id="51" w:name="_Toc368410322"/>
      <w:bookmarkEnd w:id="45"/>
      <w:r w:rsidRPr="004A500C">
        <w:rPr>
          <w:i/>
        </w:rPr>
        <w:t>Project Objectives: Detailed tasks</w:t>
      </w:r>
      <w:bookmarkEnd w:id="46"/>
      <w:bookmarkEnd w:id="47"/>
      <w:bookmarkEnd w:id="48"/>
      <w:bookmarkEnd w:id="49"/>
      <w:bookmarkEnd w:id="50"/>
      <w:r w:rsidRPr="004A500C">
        <w:rPr>
          <w:i/>
        </w:rPr>
        <w:t xml:space="preserve"> </w:t>
      </w:r>
      <w:bookmarkEnd w:id="51"/>
    </w:p>
    <w:p w14:paraId="24909FC8" w14:textId="5A17FC7D" w:rsidR="00AD478D" w:rsidRPr="004C4828" w:rsidRDefault="004C4828" w:rsidP="00AD478D">
      <w:pPr>
        <w:rPr>
          <w:b/>
          <w:bCs/>
        </w:rPr>
      </w:pPr>
      <w:r w:rsidRPr="004C4828">
        <w:rPr>
          <w:b/>
          <w:bCs/>
        </w:rPr>
        <w:t>Objective a</w:t>
      </w:r>
      <w:r w:rsidR="00AD478D" w:rsidRPr="004C4828">
        <w:rPr>
          <w:b/>
          <w:bCs/>
        </w:rPr>
        <w:t xml:space="preserve">: </w:t>
      </w:r>
      <w:r w:rsidRPr="00A5505D">
        <w:rPr>
          <w:b/>
          <w:bCs/>
        </w:rPr>
        <w:t xml:space="preserve">A review, summary and critique of existing approaches to undertaking MPA condition assessments in the UK </w:t>
      </w:r>
    </w:p>
    <w:p w14:paraId="6C42C3D0" w14:textId="409AC40A" w:rsidR="00BB5785" w:rsidRDefault="00BB5785" w:rsidP="00BB5785">
      <w:pPr>
        <w:pStyle w:val="ListParagraph"/>
        <w:numPr>
          <w:ilvl w:val="0"/>
          <w:numId w:val="40"/>
        </w:numPr>
      </w:pPr>
      <w:r>
        <w:t>Provide a review</w:t>
      </w:r>
      <w:r w:rsidR="004C4828">
        <w:t xml:space="preserve">, summary </w:t>
      </w:r>
      <w:r>
        <w:t xml:space="preserve">and critique of </w:t>
      </w:r>
      <w:r w:rsidR="004C4828">
        <w:t xml:space="preserve">existing approaches to undertaking MPA condition assessments in the UK and commentary on their applicability and limitations for UK offshore waters in particular on the basis of data paucity. </w:t>
      </w:r>
      <w:r>
        <w:t xml:space="preserve"> </w:t>
      </w:r>
    </w:p>
    <w:p w14:paraId="050B76C8" w14:textId="1BC9FF23" w:rsidR="002167B0" w:rsidRDefault="00512644" w:rsidP="0009777D">
      <w:pPr>
        <w:pStyle w:val="ListParagraph"/>
        <w:numPr>
          <w:ilvl w:val="0"/>
          <w:numId w:val="40"/>
        </w:numPr>
      </w:pPr>
      <w:r>
        <w:t xml:space="preserve">The review should draw on a range of relevant resources including: </w:t>
      </w:r>
      <w:r w:rsidR="004C4828">
        <w:t>Existing country body guidance on undertaking MPA condition assessments, JNCC’s previous work with Cefas to develop a ‘decision-support tool’ for condition assessments</w:t>
      </w:r>
      <w:r w:rsidR="00AD478D" w:rsidRPr="00AD478D">
        <w:t>, the review of Common Standards Monitoring (</w:t>
      </w:r>
      <w:r w:rsidR="004C4828">
        <w:t xml:space="preserve">JNCC </w:t>
      </w:r>
      <w:hyperlink r:id="rId12" w:history="1">
        <w:r w:rsidR="00AD478D" w:rsidRPr="00AD478D">
          <w:rPr>
            <w:rStyle w:val="Hyperlink"/>
          </w:rPr>
          <w:t>report 540</w:t>
        </w:r>
      </w:hyperlink>
      <w:r w:rsidR="00AD478D" w:rsidRPr="00AD478D">
        <w:t xml:space="preserve">), </w:t>
      </w:r>
      <w:r w:rsidR="002167B0">
        <w:t xml:space="preserve">the methods for assessments under the UK Marine Strategy and assessing Good Ecological Status under the Water Framework </w:t>
      </w:r>
      <w:r w:rsidR="00B838B9">
        <w:t>Directive</w:t>
      </w:r>
      <w:r w:rsidR="004C4828">
        <w:t xml:space="preserve"> as a minimum. Please note JNCC will supply much of this material to JNCC ahead of the contract </w:t>
      </w:r>
      <w:proofErr w:type="spellStart"/>
      <w:r w:rsidR="004C4828">
        <w:t>start up</w:t>
      </w:r>
      <w:proofErr w:type="spellEnd"/>
      <w:r w:rsidR="004C4828">
        <w:t xml:space="preserve"> date, but the successful individual or individuals should not feel restricted to these materials alone as part of their review and critique. </w:t>
      </w:r>
    </w:p>
    <w:p w14:paraId="65025721" w14:textId="6BF56F39" w:rsidR="00AD478D" w:rsidRDefault="004C4828" w:rsidP="00AD478D">
      <w:pPr>
        <w:rPr>
          <w:b/>
          <w:bCs/>
        </w:rPr>
      </w:pPr>
      <w:r>
        <w:rPr>
          <w:b/>
          <w:bCs/>
        </w:rPr>
        <w:t>Objective b</w:t>
      </w:r>
      <w:r w:rsidR="00AD478D">
        <w:rPr>
          <w:b/>
          <w:bCs/>
        </w:rPr>
        <w:t xml:space="preserve">: </w:t>
      </w:r>
      <w:r w:rsidRPr="00764676">
        <w:rPr>
          <w:b/>
          <w:bCs/>
        </w:rPr>
        <w:t>A review of the applicability of existing threshold-based approaches undertaken for larger-scale assessments and their application at the MPA scale</w:t>
      </w:r>
      <w:r>
        <w:t xml:space="preserve"> </w:t>
      </w:r>
    </w:p>
    <w:p w14:paraId="3E5A14BD" w14:textId="6C87BC3D" w:rsidR="002A6622" w:rsidRDefault="002A6622" w:rsidP="0009777D">
      <w:pPr>
        <w:pStyle w:val="ListParagraph"/>
        <w:numPr>
          <w:ilvl w:val="0"/>
          <w:numId w:val="41"/>
        </w:numPr>
        <w:autoSpaceDE/>
        <w:autoSpaceDN/>
        <w:adjustRightInd/>
        <w:spacing w:before="0" w:after="0"/>
        <w:contextualSpacing/>
      </w:pPr>
      <w:r w:rsidRPr="002A6622">
        <w:t>Review exi</w:t>
      </w:r>
      <w:r>
        <w:t>s</w:t>
      </w:r>
      <w:r w:rsidRPr="002A6622">
        <w:t xml:space="preserve">ting theories behind setting targets and thresholds, </w:t>
      </w:r>
      <w:r w:rsidR="00754ECD">
        <w:t xml:space="preserve">in order to </w:t>
      </w:r>
      <w:r w:rsidR="00F87B6B">
        <w:t>support development of</w:t>
      </w:r>
      <w:r w:rsidRPr="002A6622">
        <w:t xml:space="preserve"> an approach </w:t>
      </w:r>
      <w:r w:rsidR="00754ECD">
        <w:t>suitable for offshore MPA assessments</w:t>
      </w:r>
      <w:r w:rsidR="004C4828">
        <w:t xml:space="preserve"> in particular</w:t>
      </w:r>
      <w:r w:rsidR="00754ECD">
        <w:t xml:space="preserve">. </w:t>
      </w:r>
    </w:p>
    <w:p w14:paraId="6EE1C90B" w14:textId="6D4F4201" w:rsidR="004C4828" w:rsidRPr="002A6622" w:rsidRDefault="004C4828" w:rsidP="0009777D">
      <w:pPr>
        <w:pStyle w:val="ListParagraph"/>
        <w:numPr>
          <w:ilvl w:val="0"/>
          <w:numId w:val="41"/>
        </w:numPr>
        <w:autoSpaceDE/>
        <w:autoSpaceDN/>
        <w:adjustRightInd/>
        <w:spacing w:before="0" w:after="0"/>
        <w:contextualSpacing/>
      </w:pPr>
      <w:r>
        <w:t xml:space="preserve">This objective will draw on JNCC’s experience in setting environmental thresholds for work on OSPAR and the UK Marine Strategy. </w:t>
      </w:r>
    </w:p>
    <w:p w14:paraId="4A969A54" w14:textId="120CBEB0" w:rsidR="00A4363A" w:rsidRDefault="00131155" w:rsidP="002A6622">
      <w:pPr>
        <w:rPr>
          <w:b/>
          <w:bCs/>
        </w:rPr>
      </w:pPr>
      <w:r>
        <w:rPr>
          <w:b/>
          <w:bCs/>
        </w:rPr>
        <w:t>Objective c</w:t>
      </w:r>
      <w:r w:rsidR="00A4363A">
        <w:rPr>
          <w:b/>
          <w:bCs/>
        </w:rPr>
        <w:t xml:space="preserve">: </w:t>
      </w:r>
      <w:r w:rsidRPr="00764676">
        <w:rPr>
          <w:b/>
          <w:bCs/>
        </w:rPr>
        <w:t>Develop a ‘strawman’ framework for improved approaches to undertaking MPA condition assessments in the UK</w:t>
      </w:r>
      <w:r>
        <w:t xml:space="preserve"> </w:t>
      </w:r>
    </w:p>
    <w:p w14:paraId="278B3CC2" w14:textId="48AE9EF7" w:rsidR="00A4363A" w:rsidRDefault="00131155" w:rsidP="0009777D">
      <w:pPr>
        <w:pStyle w:val="ListParagraph"/>
        <w:numPr>
          <w:ilvl w:val="0"/>
          <w:numId w:val="42"/>
        </w:numPr>
      </w:pPr>
      <w:r>
        <w:t xml:space="preserve">This will draw on key outputs from objectives a. and b. and be developed collaboratively with JNCC. </w:t>
      </w:r>
    </w:p>
    <w:p w14:paraId="28312406" w14:textId="4A9C0B9F" w:rsidR="00131155" w:rsidRDefault="00131155" w:rsidP="0009777D">
      <w:pPr>
        <w:pStyle w:val="ListParagraph"/>
        <w:numPr>
          <w:ilvl w:val="0"/>
          <w:numId w:val="42"/>
        </w:numPr>
      </w:pPr>
      <w:r>
        <w:t xml:space="preserve">This activity will include two workshops between the successful individual or individuals and key members of staff at JNCC via video conferencing. </w:t>
      </w:r>
    </w:p>
    <w:p w14:paraId="76EB9A88" w14:textId="41F61C64" w:rsidR="00131155" w:rsidRPr="00A5505D" w:rsidRDefault="00131155" w:rsidP="00764676">
      <w:pPr>
        <w:rPr>
          <w:b/>
          <w:bCs/>
        </w:rPr>
      </w:pPr>
      <w:r w:rsidRPr="00131155">
        <w:rPr>
          <w:b/>
          <w:bCs/>
        </w:rPr>
        <w:t>Objective d</w:t>
      </w:r>
      <w:r w:rsidR="0009777D" w:rsidRPr="00131155">
        <w:rPr>
          <w:b/>
          <w:bCs/>
        </w:rPr>
        <w:t xml:space="preserve">: </w:t>
      </w:r>
      <w:r w:rsidRPr="00A5505D">
        <w:rPr>
          <w:b/>
          <w:bCs/>
        </w:rPr>
        <w:t xml:space="preserve">A set of SMART recommendations for further work. </w:t>
      </w:r>
    </w:p>
    <w:p w14:paraId="488CC54D" w14:textId="11F0F8C8" w:rsidR="0009777D" w:rsidRPr="00764676" w:rsidRDefault="00131155" w:rsidP="00131155">
      <w:pPr>
        <w:pStyle w:val="ListParagraph"/>
        <w:numPr>
          <w:ilvl w:val="0"/>
          <w:numId w:val="46"/>
        </w:numPr>
        <w:rPr>
          <w:b/>
          <w:bCs/>
        </w:rPr>
      </w:pPr>
      <w:r>
        <w:t xml:space="preserve">It is important to view this contract as the first step in a much longer piece of work. </w:t>
      </w:r>
    </w:p>
    <w:p w14:paraId="3EEF3224" w14:textId="3E4B2F37" w:rsidR="00131155" w:rsidRPr="00764676" w:rsidRDefault="00131155" w:rsidP="00131155">
      <w:pPr>
        <w:pStyle w:val="ListParagraph"/>
        <w:numPr>
          <w:ilvl w:val="0"/>
          <w:numId w:val="46"/>
        </w:numPr>
        <w:rPr>
          <w:b/>
          <w:bCs/>
        </w:rPr>
      </w:pPr>
      <w:r>
        <w:t xml:space="preserve">The successful individual or individuals will be expected to reflect on the findings from objectives a-c in order to develop SMART recommendations for further work that will help focus JNCC’s activities in the coming years. </w:t>
      </w:r>
    </w:p>
    <w:p w14:paraId="655F2499" w14:textId="1D3DCC5E" w:rsidR="00131155" w:rsidRPr="00131155" w:rsidRDefault="00131155" w:rsidP="00764676">
      <w:pPr>
        <w:rPr>
          <w:b/>
          <w:bCs/>
        </w:rPr>
      </w:pPr>
      <w:r>
        <w:rPr>
          <w:b/>
          <w:bCs/>
        </w:rPr>
        <w:t xml:space="preserve">All objective outputs are expected to form a final single report delivered to JNCC. </w:t>
      </w:r>
    </w:p>
    <w:p w14:paraId="0E8E13E7" w14:textId="03392616" w:rsidR="00265D11" w:rsidRPr="00265D11" w:rsidRDefault="00265D11" w:rsidP="00265D11"/>
    <w:p w14:paraId="449B982F" w14:textId="667DF639" w:rsidR="004A500C" w:rsidRDefault="004A500C" w:rsidP="004A500C">
      <w:pPr>
        <w:pStyle w:val="Heading2"/>
      </w:pPr>
      <w:bookmarkStart w:id="52" w:name="_Toc369166746"/>
      <w:bookmarkStart w:id="53" w:name="_Toc369166747"/>
      <w:bookmarkStart w:id="54" w:name="_Toc369166749"/>
      <w:bookmarkStart w:id="55" w:name="_Toc369166750"/>
      <w:bookmarkStart w:id="56" w:name="_Toc369166760"/>
      <w:bookmarkStart w:id="57" w:name="_Toc369169618"/>
      <w:bookmarkStart w:id="58" w:name="_Toc212344501"/>
      <w:bookmarkStart w:id="59" w:name="_Toc212344683"/>
      <w:bookmarkStart w:id="60" w:name="_Toc368410330"/>
      <w:bookmarkStart w:id="61" w:name="_Toc58505001"/>
      <w:bookmarkEnd w:id="52"/>
      <w:bookmarkEnd w:id="53"/>
      <w:bookmarkEnd w:id="54"/>
      <w:bookmarkEnd w:id="55"/>
      <w:bookmarkEnd w:id="56"/>
      <w:bookmarkEnd w:id="57"/>
      <w:r w:rsidRPr="008A0B01">
        <w:lastRenderedPageBreak/>
        <w:t>Outputs</w:t>
      </w:r>
      <w:bookmarkEnd w:id="58"/>
      <w:bookmarkEnd w:id="59"/>
      <w:bookmarkEnd w:id="60"/>
      <w:bookmarkEnd w:id="61"/>
    </w:p>
    <w:p w14:paraId="0DC1853F" w14:textId="77777777" w:rsidR="00131155" w:rsidRDefault="00131155" w:rsidP="00131155">
      <w:r>
        <w:t>A single JNCC report that:</w:t>
      </w:r>
    </w:p>
    <w:p w14:paraId="7B275B21" w14:textId="594C8955" w:rsidR="00131155" w:rsidRDefault="00131155" w:rsidP="00764676">
      <w:pPr>
        <w:pStyle w:val="ListParagraph"/>
        <w:numPr>
          <w:ilvl w:val="0"/>
          <w:numId w:val="48"/>
        </w:numPr>
      </w:pPr>
      <w:r>
        <w:t xml:space="preserve">Provides a review, summary and critique of existing approaches to undertaking MPA condition assessments in the UK; </w:t>
      </w:r>
    </w:p>
    <w:p w14:paraId="2FDFFEA5" w14:textId="45FA1B95" w:rsidR="00131155" w:rsidRDefault="00131155" w:rsidP="00131155">
      <w:pPr>
        <w:pStyle w:val="ListParagraph"/>
        <w:numPr>
          <w:ilvl w:val="0"/>
          <w:numId w:val="47"/>
        </w:numPr>
      </w:pPr>
      <w:r>
        <w:t xml:space="preserve">Provides a review of the applicability of existing threshold-based approaches undertaken for larger-scale assessments and their application at the MPA scale </w:t>
      </w:r>
    </w:p>
    <w:p w14:paraId="3F38CAF2" w14:textId="6403B387" w:rsidR="00131155" w:rsidRDefault="00131155" w:rsidP="00131155">
      <w:pPr>
        <w:pStyle w:val="ListParagraph"/>
        <w:numPr>
          <w:ilvl w:val="0"/>
          <w:numId w:val="47"/>
        </w:numPr>
      </w:pPr>
      <w:r>
        <w:t xml:space="preserve">Provides a ‘strawman’ framework for improved approaches to undertaking MPA condition assessments in the UK (in particular in an </w:t>
      </w:r>
      <w:proofErr w:type="gramStart"/>
      <w:r>
        <w:t>offshore waters</w:t>
      </w:r>
      <w:proofErr w:type="gramEnd"/>
      <w:r>
        <w:t xml:space="preserve"> (beyond 12 nautical miles) context).</w:t>
      </w:r>
    </w:p>
    <w:p w14:paraId="00CE78F0" w14:textId="464045DC" w:rsidR="00131155" w:rsidRDefault="005D2407" w:rsidP="00131155">
      <w:pPr>
        <w:pStyle w:val="ListParagraph"/>
        <w:numPr>
          <w:ilvl w:val="0"/>
          <w:numId w:val="47"/>
        </w:numPr>
      </w:pPr>
      <w:r>
        <w:t>Concludes with a</w:t>
      </w:r>
      <w:r w:rsidR="00131155">
        <w:t xml:space="preserve"> set of SMART recommendations for further work. </w:t>
      </w:r>
    </w:p>
    <w:p w14:paraId="47F83555" w14:textId="77777777" w:rsidR="004A500C" w:rsidRDefault="004A500C" w:rsidP="004A500C">
      <w:pPr>
        <w:pStyle w:val="Heading2"/>
      </w:pPr>
      <w:bookmarkStart w:id="62" w:name="_Toc212344503"/>
      <w:bookmarkStart w:id="63" w:name="_Toc212344685"/>
      <w:bookmarkStart w:id="64" w:name="_Toc368410332"/>
      <w:bookmarkStart w:id="65" w:name="_Toc58505002"/>
      <w:r w:rsidRPr="002D6EAF">
        <w:t>Timescale</w:t>
      </w:r>
      <w:bookmarkEnd w:id="62"/>
      <w:bookmarkEnd w:id="63"/>
      <w:bookmarkEnd w:id="64"/>
      <w:bookmarkEnd w:id="65"/>
    </w:p>
    <w:p w14:paraId="1822D7A5" w14:textId="323225C1" w:rsidR="004A500C" w:rsidRDefault="004A500C" w:rsidP="004A500C">
      <w:r w:rsidRPr="00A40C73">
        <w:t xml:space="preserve">Provisional dates for delivery of the contact outputs are set out below. Exact dates are to be agreed at start-up meeting based on </w:t>
      </w:r>
      <w:r>
        <w:t>Contractor</w:t>
      </w:r>
      <w:r w:rsidRPr="00A40C73">
        <w:t xml:space="preserve"> and JNCC staff availability. </w:t>
      </w:r>
      <w:r w:rsidR="00114FD9">
        <w:t xml:space="preserve">Please also note that JNCC consider this to be a collaborative piece of work between the successful individual or individuals’ and key staff members at JNCC. As such, regular liaison via video conferencing is expected. </w:t>
      </w:r>
    </w:p>
    <w:p w14:paraId="48DF2E69" w14:textId="77777777" w:rsidR="00114FD9" w:rsidRPr="00A40C73" w:rsidRDefault="00114FD9" w:rsidP="004A500C">
      <w:pPr>
        <w:rPr>
          <w:b/>
          <w:i/>
        </w:rPr>
      </w:pP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5F09C8C" w14:textId="139854DE" w:rsidR="004A500C" w:rsidRPr="00597D21" w:rsidRDefault="00BB61FC" w:rsidP="00CA2C5C">
            <w:r>
              <w:t xml:space="preserve">Contract </w:t>
            </w:r>
            <w:r w:rsidR="006D2700">
              <w:t xml:space="preserve">formally awarded </w:t>
            </w:r>
          </w:p>
        </w:tc>
        <w:tc>
          <w:tcPr>
            <w:tcW w:w="3672" w:type="dxa"/>
          </w:tcPr>
          <w:p w14:paraId="5AB28797" w14:textId="7D30AF97" w:rsidR="004A500C" w:rsidRPr="00597D21" w:rsidRDefault="003D238C" w:rsidP="00CA2C5C">
            <w:r>
              <w:t>11/01/2021</w:t>
            </w:r>
          </w:p>
        </w:tc>
      </w:tr>
      <w:tr w:rsidR="004A500C" w:rsidRPr="00B05067" w14:paraId="1784CBC9" w14:textId="77777777" w:rsidTr="00CA2C5C">
        <w:trPr>
          <w:trHeight w:val="774"/>
        </w:trPr>
        <w:tc>
          <w:tcPr>
            <w:tcW w:w="5117" w:type="dxa"/>
          </w:tcPr>
          <w:p w14:paraId="7ADACE5B" w14:textId="55FC74C8" w:rsidR="004A500C" w:rsidRPr="00597D21" w:rsidRDefault="00BB61FC" w:rsidP="00CA2C5C">
            <w:r w:rsidRPr="00597D21">
              <w:t>Start-up meeting</w:t>
            </w:r>
            <w:r w:rsidR="006D2700">
              <w:t xml:space="preserve"> (note all background and source material will be supplied to the successful individual or individuals in advance of the </w:t>
            </w:r>
            <w:proofErr w:type="spellStart"/>
            <w:r w:rsidR="006D2700">
              <w:t>start up</w:t>
            </w:r>
            <w:proofErr w:type="spellEnd"/>
            <w:r w:rsidR="006D2700">
              <w:t xml:space="preserve"> meeting)</w:t>
            </w:r>
          </w:p>
        </w:tc>
        <w:tc>
          <w:tcPr>
            <w:tcW w:w="3672" w:type="dxa"/>
          </w:tcPr>
          <w:p w14:paraId="372B69C0" w14:textId="1EF3122F" w:rsidR="004A500C" w:rsidRPr="00597D21" w:rsidRDefault="003D238C" w:rsidP="00CA2C5C">
            <w:r>
              <w:t>12/01/2021</w:t>
            </w:r>
          </w:p>
        </w:tc>
      </w:tr>
      <w:tr w:rsidR="004A500C" w:rsidRPr="00B05067" w14:paraId="5E6E1E03" w14:textId="77777777" w:rsidTr="00CA2C5C">
        <w:trPr>
          <w:trHeight w:val="838"/>
        </w:trPr>
        <w:tc>
          <w:tcPr>
            <w:tcW w:w="5117" w:type="dxa"/>
          </w:tcPr>
          <w:p w14:paraId="5C8A9A1C" w14:textId="503DF45A" w:rsidR="004A500C" w:rsidRPr="00597D21" w:rsidRDefault="006D2700" w:rsidP="00CA2C5C">
            <w:r>
              <w:t xml:space="preserve">Workshop between successful individual or individuals and key JNCC staff to review findings from objectives a. and b. and establish a common approach for developing the draft ‘strawman’ MPA assessment framework </w:t>
            </w:r>
          </w:p>
        </w:tc>
        <w:tc>
          <w:tcPr>
            <w:tcW w:w="3672" w:type="dxa"/>
          </w:tcPr>
          <w:p w14:paraId="4C4717F0" w14:textId="45F40991" w:rsidR="004A500C" w:rsidRPr="00597D21" w:rsidRDefault="006D2700" w:rsidP="00CA2C5C">
            <w:r>
              <w:t>w/c 15/02/21</w:t>
            </w:r>
          </w:p>
        </w:tc>
      </w:tr>
      <w:tr w:rsidR="00BB61FC" w:rsidRPr="00B05067" w14:paraId="72F2F29F" w14:textId="77777777" w:rsidTr="00CA2C5C">
        <w:trPr>
          <w:trHeight w:val="838"/>
        </w:trPr>
        <w:tc>
          <w:tcPr>
            <w:tcW w:w="5117" w:type="dxa"/>
          </w:tcPr>
          <w:p w14:paraId="4D8001DF" w14:textId="6755A9B5" w:rsidR="00BB61FC" w:rsidRDefault="006D2700" w:rsidP="00CA2C5C">
            <w:r>
              <w:t>Workshop to review draft ‘strawman’ MPA assessment framework as per objective c. and discuss initial SMART recommendations for further work.</w:t>
            </w:r>
          </w:p>
        </w:tc>
        <w:tc>
          <w:tcPr>
            <w:tcW w:w="3672" w:type="dxa"/>
          </w:tcPr>
          <w:p w14:paraId="42D4A60C" w14:textId="7738F77B" w:rsidR="00BB61FC" w:rsidRPr="00597D21" w:rsidRDefault="006D2700" w:rsidP="00CA2C5C">
            <w:r>
              <w:t>w/c 08</w:t>
            </w:r>
            <w:r w:rsidR="003D238C">
              <w:t>/0</w:t>
            </w:r>
            <w:r>
              <w:t>3</w:t>
            </w:r>
            <w:r w:rsidR="003D238C">
              <w:t>/21</w:t>
            </w:r>
          </w:p>
        </w:tc>
      </w:tr>
      <w:tr w:rsidR="001A2F70" w:rsidRPr="00B05067" w14:paraId="27726AFD" w14:textId="77777777" w:rsidTr="00CA2C5C">
        <w:trPr>
          <w:trHeight w:val="838"/>
        </w:trPr>
        <w:tc>
          <w:tcPr>
            <w:tcW w:w="5117" w:type="dxa"/>
          </w:tcPr>
          <w:p w14:paraId="24D26C6F" w14:textId="5F7B32A7" w:rsidR="001A2F70" w:rsidRDefault="00B83D9D" w:rsidP="00CA2C5C">
            <w:r>
              <w:t xml:space="preserve">Full draft report sent to JNCC key staff for review and comment </w:t>
            </w:r>
          </w:p>
        </w:tc>
        <w:tc>
          <w:tcPr>
            <w:tcW w:w="3672" w:type="dxa"/>
          </w:tcPr>
          <w:p w14:paraId="379698D8" w14:textId="14530C02" w:rsidR="001A2F70" w:rsidRPr="00597D21" w:rsidRDefault="00B83D9D" w:rsidP="00CA2C5C">
            <w:r>
              <w:t>15/03/21</w:t>
            </w:r>
          </w:p>
        </w:tc>
      </w:tr>
      <w:tr w:rsidR="00B83D9D" w:rsidRPr="00B05067" w14:paraId="7073F81F" w14:textId="77777777" w:rsidTr="00CA2C5C">
        <w:trPr>
          <w:trHeight w:val="838"/>
        </w:trPr>
        <w:tc>
          <w:tcPr>
            <w:tcW w:w="5117" w:type="dxa"/>
          </w:tcPr>
          <w:p w14:paraId="440DA237" w14:textId="3B91250B" w:rsidR="00B83D9D" w:rsidDel="00B83D9D" w:rsidRDefault="00B83D9D" w:rsidP="00CA2C5C">
            <w:r>
              <w:t xml:space="preserve">Final report supplied to JNCC </w:t>
            </w:r>
          </w:p>
        </w:tc>
        <w:tc>
          <w:tcPr>
            <w:tcW w:w="3672" w:type="dxa"/>
          </w:tcPr>
          <w:p w14:paraId="5A14F125" w14:textId="67FA96AC" w:rsidR="00B83D9D" w:rsidDel="00B83D9D" w:rsidRDefault="00B83D9D" w:rsidP="00CA2C5C">
            <w:r>
              <w:t>26/03/21</w:t>
            </w:r>
          </w:p>
        </w:tc>
      </w:tr>
    </w:tbl>
    <w:p w14:paraId="75BFF9D1" w14:textId="77777777" w:rsidR="004A500C" w:rsidRDefault="004A500C" w:rsidP="004A500C">
      <w:pPr>
        <w:pStyle w:val="Heading2"/>
      </w:pPr>
      <w:bookmarkStart w:id="66" w:name="_Toc212344504"/>
      <w:bookmarkStart w:id="67" w:name="_Toc212344686"/>
      <w:bookmarkStart w:id="68" w:name="_Toc304551888"/>
      <w:bookmarkStart w:id="69" w:name="_Toc304552197"/>
      <w:bookmarkStart w:id="70" w:name="_Toc368410333"/>
      <w:bookmarkStart w:id="71" w:name="_Toc58505003"/>
      <w:r w:rsidRPr="00A77B3D">
        <w:t>Health and safety</w:t>
      </w:r>
      <w:bookmarkEnd w:id="66"/>
      <w:bookmarkEnd w:id="67"/>
      <w:bookmarkEnd w:id="68"/>
      <w:bookmarkEnd w:id="69"/>
      <w:bookmarkEnd w:id="70"/>
      <w:bookmarkEnd w:id="71"/>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w:t>
      </w:r>
      <w:r w:rsidR="004A5F57">
        <w:lastRenderedPageBreak/>
        <w:t>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2" w:name="_Toc212344505"/>
      <w:bookmarkStart w:id="73" w:name="_Toc212344687"/>
      <w:bookmarkStart w:id="74" w:name="_Toc304551889"/>
      <w:bookmarkStart w:id="75" w:name="_Toc304552198"/>
      <w:bookmarkStart w:id="76" w:name="_Toc368410334"/>
      <w:bookmarkStart w:id="77" w:name="_Toc58505004"/>
      <w:r w:rsidRPr="00A77B3D">
        <w:t>Product specification</w:t>
      </w:r>
      <w:bookmarkEnd w:id="72"/>
      <w:bookmarkEnd w:id="73"/>
      <w:bookmarkEnd w:id="74"/>
      <w:bookmarkEnd w:id="75"/>
      <w:bookmarkEnd w:id="76"/>
      <w:bookmarkEnd w:id="77"/>
    </w:p>
    <w:p w14:paraId="669CA25C" w14:textId="1F1E4432" w:rsidR="00F8461C" w:rsidRPr="00A5505D" w:rsidRDefault="00F8461C" w:rsidP="00F8461C">
      <w:r w:rsidRPr="00A40C73">
        <w:t xml:space="preserve">The final report </w:t>
      </w:r>
      <w:r>
        <w:t xml:space="preserve">must </w:t>
      </w:r>
      <w:r w:rsidRPr="00A40C73">
        <w:t xml:space="preserve">adhere to the JNCC report template and </w:t>
      </w:r>
      <w:r w:rsidRPr="0004301D">
        <w:t>house</w:t>
      </w:r>
      <w:r w:rsidR="00965E52">
        <w:t xml:space="preserve"> style guidance </w:t>
      </w:r>
      <w:hyperlink r:id="rId13" w:history="1">
        <w:r w:rsidR="00965E52" w:rsidRPr="002E67DF">
          <w:rPr>
            <w:rStyle w:val="Hyperlink"/>
          </w:rPr>
          <w:t>http://cms/JNCCIntranet63/pdf/NewDesign_JNCC_DesignIDv1.4LowRes.pdf</w:t>
        </w:r>
      </w:hyperlink>
      <w:r w:rsidR="00224FBB">
        <w:t xml:space="preserve"> </w:t>
      </w:r>
      <w:r>
        <w:t>unless stated otherwise.</w:t>
      </w:r>
      <w:r w:rsidRPr="00A40C73">
        <w:t xml:space="preserve"> The draft and final report should be provided electronically via email both as a </w:t>
      </w:r>
      <w:r w:rsidRPr="00A5505D">
        <w:t>Microsoft Word document and an Adobe PDF.</w:t>
      </w:r>
    </w:p>
    <w:p w14:paraId="6CB4F6FE" w14:textId="1EDEE008" w:rsidR="004A500C" w:rsidRDefault="004A500C" w:rsidP="004A500C">
      <w:r w:rsidRPr="00A5505D">
        <w:t xml:space="preserve">Copies of documentation associated with the </w:t>
      </w:r>
      <w:r w:rsidR="00A5505D" w:rsidRPr="00A5505D">
        <w:t>strawman</w:t>
      </w:r>
      <w:r w:rsidRPr="00A5505D">
        <w:t xml:space="preserve"> should be provided in electronic format, with an associated reference catalogue.</w:t>
      </w:r>
    </w:p>
    <w:p w14:paraId="75744D5B" w14:textId="77777777" w:rsidR="004A500C" w:rsidRPr="00A77B3D" w:rsidRDefault="004A500C" w:rsidP="004A500C">
      <w:pPr>
        <w:pStyle w:val="Heading2"/>
      </w:pPr>
      <w:bookmarkStart w:id="78" w:name="_Toc212344506"/>
      <w:bookmarkStart w:id="79" w:name="_Toc212344688"/>
      <w:bookmarkStart w:id="80" w:name="_Toc304551890"/>
      <w:bookmarkStart w:id="81" w:name="_Toc304552199"/>
      <w:bookmarkStart w:id="82" w:name="_Toc368410339"/>
      <w:bookmarkStart w:id="83" w:name="_Toc58505005"/>
      <w:r w:rsidRPr="00A77B3D">
        <w:t xml:space="preserve">Project </w:t>
      </w:r>
      <w:r w:rsidRPr="009F365F">
        <w:t>management</w:t>
      </w:r>
      <w:bookmarkEnd w:id="78"/>
      <w:bookmarkEnd w:id="79"/>
      <w:bookmarkEnd w:id="80"/>
      <w:bookmarkEnd w:id="81"/>
      <w:bookmarkEnd w:id="82"/>
      <w:bookmarkEnd w:id="83"/>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14251E0A" w:rsidR="004A500C" w:rsidRDefault="004A500C" w:rsidP="004A500C">
      <w:r w:rsidRPr="00A40C73">
        <w:t>JNCC’s main contact point will be:</w:t>
      </w:r>
    </w:p>
    <w:p w14:paraId="58138BAB" w14:textId="79D35126" w:rsidR="003D238C" w:rsidRPr="000B079D" w:rsidRDefault="003D238C" w:rsidP="004A500C">
      <w:pPr>
        <w:rPr>
          <w:b/>
          <w:bCs/>
        </w:rPr>
      </w:pPr>
      <w:r w:rsidRPr="000B079D">
        <w:rPr>
          <w:b/>
          <w:bCs/>
        </w:rPr>
        <w:t>Laura Cornick</w:t>
      </w:r>
    </w:p>
    <w:p w14:paraId="50C7785E" w14:textId="77777777" w:rsidR="003D238C" w:rsidRDefault="003D238C" w:rsidP="003D238C">
      <w:pPr>
        <w:contextualSpacing/>
      </w:pPr>
      <w:r>
        <w:t>Marine Ecosystems Team</w:t>
      </w:r>
    </w:p>
    <w:p w14:paraId="0F617D6D" w14:textId="77777777" w:rsidR="003D238C" w:rsidRDefault="003D238C" w:rsidP="003D238C">
      <w:pPr>
        <w:contextualSpacing/>
      </w:pPr>
      <w:r>
        <w:t>Joint Nature Conservation Committee</w:t>
      </w:r>
    </w:p>
    <w:p w14:paraId="71E91150" w14:textId="498FE263" w:rsidR="003D238C" w:rsidRDefault="003D238C" w:rsidP="003D238C">
      <w:pPr>
        <w:contextualSpacing/>
      </w:pPr>
      <w:r>
        <w:t xml:space="preserve">Email: </w:t>
      </w:r>
      <w:hyperlink r:id="rId14" w:history="1">
        <w:r w:rsidRPr="00495894">
          <w:rPr>
            <w:rStyle w:val="Hyperlink"/>
          </w:rPr>
          <w:t>laura.cornick@jncc.gov.uk</w:t>
        </w:r>
      </w:hyperlink>
    </w:p>
    <w:p w14:paraId="58F4774C" w14:textId="2FECC8C2" w:rsidR="004A500C" w:rsidRDefault="003D238C" w:rsidP="004A500C">
      <w:pPr>
        <w:contextualSpacing/>
      </w:pPr>
      <w:r>
        <w:t xml:space="preserve"> </w:t>
      </w:r>
    </w:p>
    <w:p w14:paraId="288A482B" w14:textId="29DE7752" w:rsidR="004A500C" w:rsidRDefault="004A500C" w:rsidP="004A500C"/>
    <w:p w14:paraId="56944B25" w14:textId="57E8A5B4" w:rsidR="003D238C" w:rsidRDefault="00224FBB" w:rsidP="004A500C">
      <w:r>
        <w:t>Kathryn Dawson</w:t>
      </w:r>
    </w:p>
    <w:p w14:paraId="2E5B5F98" w14:textId="18B86995" w:rsidR="003D238C" w:rsidRDefault="003D238C" w:rsidP="004A500C">
      <w:r>
        <w:t>Marine Ecosystems Team</w:t>
      </w:r>
    </w:p>
    <w:p w14:paraId="0060C2BC" w14:textId="77777777" w:rsidR="003D238C" w:rsidRDefault="003D238C" w:rsidP="003D238C">
      <w:pPr>
        <w:contextualSpacing/>
      </w:pPr>
      <w:r>
        <w:t>Joint Nature Conservation Committee</w:t>
      </w:r>
    </w:p>
    <w:p w14:paraId="5BFF5676" w14:textId="6155A63A" w:rsidR="004A500C" w:rsidRPr="00650D50" w:rsidRDefault="004A500C" w:rsidP="004A500C">
      <w:bookmarkStart w:id="84" w:name="_Toc205114031"/>
      <w:bookmarkStart w:id="85" w:name="_Toc212344507"/>
      <w:bookmarkStart w:id="86" w:name="_Toc212344689"/>
      <w:r w:rsidRPr="00650D50">
        <w:t xml:space="preserve">Email:  </w:t>
      </w:r>
      <w:r w:rsidR="003D238C">
        <w:t>peter.chaniotis@jncc.gov.uk</w:t>
      </w:r>
    </w:p>
    <w:p w14:paraId="6DA4D996" w14:textId="1329DF35" w:rsidR="004A500C" w:rsidRDefault="004A500C" w:rsidP="004A500C">
      <w:bookmarkStart w:id="87" w:name="_Toc304551891"/>
      <w:bookmarkStart w:id="88" w:name="_Toc304552200"/>
      <w:bookmarkStart w:id="89" w:name="_Toc368410340"/>
    </w:p>
    <w:p w14:paraId="6A436E95" w14:textId="77777777" w:rsidR="004A500C" w:rsidRDefault="004A500C" w:rsidP="004A500C">
      <w:pPr>
        <w:pStyle w:val="Heading2"/>
      </w:pPr>
      <w:bookmarkStart w:id="90" w:name="_Toc58505006"/>
      <w:r w:rsidRPr="00A77B3D">
        <w:t>Instructions for tender submission</w:t>
      </w:r>
      <w:bookmarkEnd w:id="84"/>
      <w:bookmarkEnd w:id="85"/>
      <w:bookmarkEnd w:id="86"/>
      <w:bookmarkEnd w:id="87"/>
      <w:bookmarkEnd w:id="88"/>
      <w:bookmarkEnd w:id="89"/>
      <w:bookmarkEnd w:id="90"/>
    </w:p>
    <w:p w14:paraId="37F637F9" w14:textId="77777777" w:rsidR="004A500C" w:rsidRPr="00A40C73" w:rsidRDefault="004A500C" w:rsidP="004A500C">
      <w:r w:rsidRPr="00A40C73">
        <w:t>The tender submission should include the following:</w:t>
      </w:r>
    </w:p>
    <w:p w14:paraId="7BCE303B" w14:textId="4864AE8C" w:rsidR="004A500C" w:rsidRPr="00A40C73" w:rsidRDefault="004A500C" w:rsidP="004A500C">
      <w:pPr>
        <w:pStyle w:val="ListParagraph"/>
      </w:pPr>
      <w:r w:rsidRPr="00A40C73">
        <w:t xml:space="preserve">A brief summary of the </w:t>
      </w:r>
      <w:r>
        <w:t xml:space="preserve">potential </w:t>
      </w:r>
      <w:r w:rsidR="00224FBB">
        <w:t>individual or individuals’</w:t>
      </w:r>
      <w:r w:rsidR="00224FBB" w:rsidRPr="00A40C73">
        <w:t xml:space="preserve"> </w:t>
      </w:r>
      <w:r w:rsidRPr="00A40C73">
        <w:t xml:space="preserve">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54C1A9FC" w:rsidR="006B5DFE" w:rsidRPr="006B5DFE" w:rsidRDefault="004A500C" w:rsidP="006B5DFE">
      <w:pPr>
        <w:pStyle w:val="ListParagraph"/>
        <w:rPr>
          <w:i/>
        </w:rPr>
      </w:pPr>
      <w:r w:rsidRPr="00A40C73">
        <w:t>Details of Quality Control procedures</w:t>
      </w:r>
      <w:r>
        <w:t xml:space="preserve"> t</w:t>
      </w:r>
      <w:r w:rsidR="00CA2C5C">
        <w:t xml:space="preserve">o be followed </w:t>
      </w:r>
    </w:p>
    <w:p w14:paraId="4E983485" w14:textId="77777777" w:rsidR="004A500C" w:rsidRPr="00A40C73" w:rsidRDefault="004A500C" w:rsidP="004A500C">
      <w:pPr>
        <w:pStyle w:val="ListParagraph"/>
      </w:pPr>
      <w:r>
        <w:lastRenderedPageBreak/>
        <w:t>Details of the Contractor’s own internal Quality Management System;</w:t>
      </w:r>
    </w:p>
    <w:p w14:paraId="4023B6DF" w14:textId="24A31D10" w:rsidR="004A500C" w:rsidRPr="00A40C73" w:rsidRDefault="004A500C" w:rsidP="004A500C">
      <w:pPr>
        <w:pStyle w:val="ListParagraph"/>
      </w:pPr>
      <w:r w:rsidRPr="00A40C73">
        <w:t xml:space="preserve">Details of the Project Team, including their roles and experience, an estimate of their time input into each </w:t>
      </w:r>
      <w:r w:rsidR="00224FBB">
        <w:t>objective</w:t>
      </w:r>
      <w:r w:rsidRPr="00A40C73">
        <w:t>, and CVs of all personnel involved in the contract;</w:t>
      </w:r>
    </w:p>
    <w:p w14:paraId="352B59B6" w14:textId="209EB399" w:rsidR="004A500C" w:rsidRDefault="004A500C" w:rsidP="004A500C">
      <w:pPr>
        <w:pStyle w:val="ListParagraph"/>
      </w:pPr>
      <w:r>
        <w:t>Availability of the Project Team for a star</w:t>
      </w:r>
      <w:r w:rsidR="006B5DFE">
        <w:t xml:space="preserve">t-up </w:t>
      </w:r>
      <w:r w:rsidR="00F87B6B">
        <w:t>via video conference week commencing 11</w:t>
      </w:r>
      <w:r w:rsidR="00F87B6B" w:rsidRPr="00A5505D">
        <w:rPr>
          <w:vertAlign w:val="superscript"/>
        </w:rPr>
        <w:t>th</w:t>
      </w:r>
      <w:r w:rsidR="00F87B6B">
        <w:t xml:space="preserve"> January 2020.</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35303CA9" w:rsidR="004A500C" w:rsidRDefault="004A500C" w:rsidP="004A500C">
      <w:pPr>
        <w:pStyle w:val="ListParagraph"/>
        <w:numPr>
          <w:ilvl w:val="1"/>
          <w:numId w:val="2"/>
        </w:numPr>
      </w:pPr>
      <w:r w:rsidRPr="00A40C73">
        <w:t>VAT if applicable.</w:t>
      </w:r>
      <w:bookmarkStart w:id="91" w:name="_Toc368410343"/>
      <w:r w:rsidRPr="004A500C">
        <w:t xml:space="preserve"> </w:t>
      </w:r>
      <w:r>
        <w:t xml:space="preserve">The </w:t>
      </w:r>
      <w:r w:rsidR="00224FBB">
        <w:t xml:space="preserve">individual or individuals are </w:t>
      </w:r>
      <w:r>
        <w:t>to specify whether VAT at the prevailing rate would be applicable to this project and to provide their company’s VAT registration number.</w:t>
      </w:r>
    </w:p>
    <w:bookmarkEnd w:id="91"/>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31D39794" w14:textId="77777777" w:rsidR="00965E52" w:rsidRDefault="00965E52" w:rsidP="00965E52">
      <w:pPr>
        <w:pStyle w:val="Default"/>
        <w:keepNext/>
        <w:jc w:val="both"/>
        <w:rPr>
          <w:sz w:val="22"/>
          <w:szCs w:val="22"/>
        </w:rPr>
      </w:pPr>
      <w:bookmarkStart w:id="92" w:name="_Hlk33087150"/>
      <w:r>
        <w:rPr>
          <w:sz w:val="22"/>
          <w:szCs w:val="22"/>
        </w:rPr>
        <w:t xml:space="preserve">For information on how we handle personal data please see our Privacy Notice at </w:t>
      </w:r>
      <w:hyperlink r:id="rId15" w:history="1">
        <w:r>
          <w:rPr>
            <w:rStyle w:val="Hyperlink"/>
            <w:sz w:val="22"/>
            <w:szCs w:val="22"/>
          </w:rPr>
          <w:t>http://jncc.defra.gov.uk/privacypolicy</w:t>
        </w:r>
      </w:hyperlink>
    </w:p>
    <w:p w14:paraId="10DA8CA5" w14:textId="2915936B" w:rsidR="004A500C" w:rsidRPr="006B5DFE" w:rsidRDefault="004A500C" w:rsidP="004A500C">
      <w:pPr>
        <w:pStyle w:val="Heading2"/>
        <w:rPr>
          <w:b w:val="0"/>
          <w:i/>
        </w:rPr>
      </w:pPr>
      <w:bookmarkStart w:id="93" w:name="_Toc368410341"/>
      <w:bookmarkStart w:id="94" w:name="_Toc58505007"/>
      <w:bookmarkEnd w:id="92"/>
      <w:r w:rsidRPr="00A77B3D">
        <w:t>Evaluation Criteria</w:t>
      </w:r>
      <w:bookmarkEnd w:id="93"/>
      <w:bookmarkEnd w:id="94"/>
      <w:r w:rsidR="006B5DFE">
        <w:t xml:space="preserve"> </w:t>
      </w:r>
    </w:p>
    <w:p w14:paraId="7E89C1A1" w14:textId="50065BD0" w:rsidR="006211CA" w:rsidRPr="00A5505D" w:rsidRDefault="004A500C" w:rsidP="00A5505D">
      <w:pPr>
        <w:keepNext/>
      </w:pPr>
      <w:r w:rsidRPr="00A40C73">
        <w:t xml:space="preserve">JNCC are not bound to accept the lowest priced or any tender.  Having the technical expertise and experience to complete the work to a high standard, and being able to complete it within the timescale, are of the essence for this </w:t>
      </w:r>
      <w:r w:rsidRPr="00224FBB">
        <w:t>contract.</w:t>
      </w:r>
      <w:r w:rsidR="00224FBB" w:rsidRPr="00A5505D">
        <w:t xml:space="preserve"> </w:t>
      </w:r>
      <w:r w:rsidR="006211CA" w:rsidRPr="00A5505D">
        <w:t xml:space="preserve">The tender evaluation </w:t>
      </w:r>
      <w:r w:rsidR="006211CA" w:rsidRPr="00A5505D">
        <w:lastRenderedPageBreak/>
        <w:t xml:space="preserve">will be undertaken by a panel consisting of JNCC staff </w:t>
      </w:r>
      <w:r w:rsidR="00224FBB">
        <w:t>who will be working with the successful individual or individuals’</w:t>
      </w:r>
    </w:p>
    <w:p w14:paraId="05D6383A" w14:textId="2DD53DAB" w:rsidR="006211CA" w:rsidRDefault="006211CA"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4A500C" w:rsidRPr="00A40C73" w14:paraId="280725CC" w14:textId="77777777" w:rsidTr="00CA2C5C">
        <w:trPr>
          <w:trHeight w:val="1189"/>
        </w:trPr>
        <w:tc>
          <w:tcPr>
            <w:tcW w:w="586"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CA2C5C">
        <w:trPr>
          <w:trHeight w:val="510"/>
        </w:trPr>
        <w:tc>
          <w:tcPr>
            <w:tcW w:w="586"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22"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CA2C5C">
        <w:trPr>
          <w:trHeight w:val="1151"/>
        </w:trPr>
        <w:tc>
          <w:tcPr>
            <w:tcW w:w="586" w:type="pct"/>
            <w:shd w:val="clear" w:color="auto" w:fill="auto"/>
            <w:noWrap/>
            <w:vAlign w:val="bottom"/>
          </w:tcPr>
          <w:p w14:paraId="00B784CD" w14:textId="77777777" w:rsidR="004A500C" w:rsidRPr="00A40C73" w:rsidRDefault="004A500C" w:rsidP="00CA2C5C">
            <w:pPr>
              <w:spacing w:before="0" w:after="0"/>
            </w:pPr>
            <w:r w:rsidRPr="00A40C73">
              <w:t> </w:t>
            </w:r>
          </w:p>
        </w:tc>
        <w:tc>
          <w:tcPr>
            <w:tcW w:w="3622" w:type="pct"/>
            <w:shd w:val="clear" w:color="auto" w:fill="auto"/>
            <w:vAlign w:val="center"/>
          </w:tcPr>
          <w:p w14:paraId="1B6E53E3" w14:textId="2DD6F7EC" w:rsidR="004A500C" w:rsidRPr="004A500C" w:rsidRDefault="004A500C" w:rsidP="006B5DFE">
            <w:pPr>
              <w:spacing w:before="0" w:after="0"/>
              <w:rPr>
                <w:i/>
              </w:rPr>
            </w:pPr>
            <w:r w:rsidRPr="004A500C">
              <w:rPr>
                <w:i/>
              </w:rPr>
              <w:t>Understanding of, and relevance to, the requirements</w:t>
            </w:r>
            <w:r w:rsidR="00114FD9">
              <w:rPr>
                <w:i/>
              </w:rPr>
              <w:t xml:space="preserve"> of this specification</w:t>
            </w:r>
            <w:r w:rsidRPr="004A500C">
              <w:rPr>
                <w:i/>
              </w:rPr>
              <w:t xml:space="preserve"> (in particular</w:t>
            </w:r>
            <w:r w:rsidR="00114FD9">
              <w:rPr>
                <w:i/>
              </w:rPr>
              <w:t xml:space="preserve"> approaches to undertaking MPA condition assessments and approaches to setting targets and thresholds in a marine environmental context)</w:t>
            </w:r>
          </w:p>
        </w:tc>
        <w:tc>
          <w:tcPr>
            <w:tcW w:w="396" w:type="pct"/>
            <w:shd w:val="clear" w:color="auto" w:fill="auto"/>
            <w:vAlign w:val="center"/>
          </w:tcPr>
          <w:p w14:paraId="7294F3C5"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CA2C5C">
        <w:trPr>
          <w:trHeight w:val="510"/>
        </w:trPr>
        <w:tc>
          <w:tcPr>
            <w:tcW w:w="586" w:type="pct"/>
            <w:shd w:val="clear" w:color="auto" w:fill="auto"/>
            <w:noWrap/>
            <w:vAlign w:val="bottom"/>
          </w:tcPr>
          <w:p w14:paraId="21FDE4D5" w14:textId="77777777" w:rsidR="004A500C" w:rsidRPr="00A40C73" w:rsidRDefault="004A500C" w:rsidP="00CA2C5C">
            <w:pPr>
              <w:spacing w:before="0" w:after="0"/>
            </w:pPr>
            <w:r w:rsidRPr="00A40C73">
              <w:t> </w:t>
            </w:r>
          </w:p>
        </w:tc>
        <w:tc>
          <w:tcPr>
            <w:tcW w:w="3622"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57D9605A" w14:textId="43540DFF" w:rsidR="004A500C" w:rsidRPr="004A500C" w:rsidRDefault="00B94CB6" w:rsidP="00CA2C5C">
            <w:pPr>
              <w:spacing w:before="0" w:after="0"/>
              <w:rPr>
                <w:i/>
              </w:rPr>
            </w:pPr>
            <w:r>
              <w:rPr>
                <w:i/>
              </w:rPr>
              <w:t>7</w:t>
            </w:r>
          </w:p>
        </w:tc>
        <w:tc>
          <w:tcPr>
            <w:tcW w:w="396"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6D4E157B" w14:textId="77777777" w:rsidTr="00CA2C5C">
        <w:trPr>
          <w:trHeight w:val="510"/>
        </w:trPr>
        <w:tc>
          <w:tcPr>
            <w:tcW w:w="586" w:type="pct"/>
            <w:shd w:val="clear" w:color="auto" w:fill="auto"/>
            <w:noWrap/>
            <w:vAlign w:val="bottom"/>
          </w:tcPr>
          <w:p w14:paraId="33659BD0" w14:textId="77777777" w:rsidR="004A500C" w:rsidRPr="00A40C73" w:rsidRDefault="004A500C" w:rsidP="00CA2C5C">
            <w:pPr>
              <w:spacing w:before="0" w:after="0"/>
            </w:pPr>
            <w:r w:rsidRPr="00A40C73">
              <w:t> </w:t>
            </w:r>
          </w:p>
        </w:tc>
        <w:tc>
          <w:tcPr>
            <w:tcW w:w="3622" w:type="pct"/>
            <w:shd w:val="clear" w:color="auto" w:fill="auto"/>
            <w:vAlign w:val="center"/>
          </w:tcPr>
          <w:p w14:paraId="5C173B39"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0247F08C" w14:textId="656C01B8" w:rsidR="004A500C" w:rsidRPr="004A500C" w:rsidRDefault="00B94CB6" w:rsidP="00CA2C5C">
            <w:pPr>
              <w:spacing w:before="0" w:after="0"/>
              <w:rPr>
                <w:i/>
              </w:rPr>
            </w:pPr>
            <w:r>
              <w:rPr>
                <w:i/>
              </w:rPr>
              <w:t>6</w:t>
            </w:r>
          </w:p>
        </w:tc>
        <w:tc>
          <w:tcPr>
            <w:tcW w:w="396" w:type="pct"/>
            <w:shd w:val="clear" w:color="auto" w:fill="auto"/>
            <w:vAlign w:val="center"/>
          </w:tcPr>
          <w:p w14:paraId="1CE3E17C" w14:textId="77777777" w:rsidR="004A500C" w:rsidRPr="00A40C73" w:rsidRDefault="004A500C" w:rsidP="00CA2C5C">
            <w:pPr>
              <w:spacing w:before="0" w:after="0"/>
            </w:pPr>
            <w:r w:rsidRPr="00A40C73">
              <w:t> </w:t>
            </w:r>
          </w:p>
        </w:tc>
      </w:tr>
      <w:tr w:rsidR="004A500C" w:rsidRPr="00A40C73" w14:paraId="584A0BD1" w14:textId="77777777" w:rsidTr="00CA2C5C">
        <w:trPr>
          <w:trHeight w:val="765"/>
        </w:trPr>
        <w:tc>
          <w:tcPr>
            <w:tcW w:w="586" w:type="pct"/>
            <w:shd w:val="clear" w:color="auto" w:fill="auto"/>
            <w:noWrap/>
            <w:vAlign w:val="bottom"/>
          </w:tcPr>
          <w:p w14:paraId="679B12CE" w14:textId="77777777" w:rsidR="004A500C" w:rsidRPr="00A40C73" w:rsidRDefault="004A500C" w:rsidP="00CA2C5C">
            <w:pPr>
              <w:spacing w:before="0" w:after="0"/>
            </w:pPr>
            <w:r w:rsidRPr="00A40C73">
              <w:t> </w:t>
            </w:r>
          </w:p>
        </w:tc>
        <w:tc>
          <w:tcPr>
            <w:tcW w:w="3622"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3F6B7E95" w14:textId="177923F7" w:rsidR="004A500C" w:rsidRPr="004A500C" w:rsidRDefault="00B94CB6" w:rsidP="00CA2C5C">
            <w:pPr>
              <w:spacing w:before="0" w:after="0"/>
              <w:rPr>
                <w:i/>
              </w:rPr>
            </w:pPr>
            <w:r>
              <w:rPr>
                <w:i/>
              </w:rPr>
              <w:t>6</w:t>
            </w:r>
          </w:p>
        </w:tc>
        <w:tc>
          <w:tcPr>
            <w:tcW w:w="396"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CA2C5C">
        <w:trPr>
          <w:trHeight w:val="510"/>
        </w:trPr>
        <w:tc>
          <w:tcPr>
            <w:tcW w:w="586" w:type="pct"/>
            <w:shd w:val="clear" w:color="auto" w:fill="auto"/>
            <w:noWrap/>
            <w:vAlign w:val="bottom"/>
          </w:tcPr>
          <w:p w14:paraId="2BB43E3F" w14:textId="77777777" w:rsidR="004A500C" w:rsidRPr="00A40C73" w:rsidRDefault="004A500C" w:rsidP="00CA2C5C">
            <w:pPr>
              <w:spacing w:before="0" w:after="0"/>
            </w:pPr>
            <w:r w:rsidRPr="00A40C73">
              <w:t> </w:t>
            </w:r>
          </w:p>
        </w:tc>
        <w:tc>
          <w:tcPr>
            <w:tcW w:w="3622"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0E265456" w14:textId="77777777" w:rsidR="004A500C" w:rsidRDefault="00B94CB6" w:rsidP="00CA2C5C">
            <w:pPr>
              <w:spacing w:before="0" w:after="0"/>
              <w:rPr>
                <w:i/>
              </w:rPr>
            </w:pPr>
            <w:r>
              <w:rPr>
                <w:i/>
              </w:rPr>
              <w:t>6</w:t>
            </w:r>
          </w:p>
          <w:p w14:paraId="659C6056" w14:textId="2D1EB584" w:rsidR="00B94CB6" w:rsidRPr="004A500C" w:rsidRDefault="00B94CB6" w:rsidP="00CA2C5C">
            <w:pPr>
              <w:spacing w:before="0" w:after="0"/>
              <w:rPr>
                <w:i/>
              </w:rPr>
            </w:pPr>
          </w:p>
        </w:tc>
        <w:tc>
          <w:tcPr>
            <w:tcW w:w="396"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6569ABE0" w14:textId="77777777" w:rsidTr="00CA2C5C">
        <w:trPr>
          <w:trHeight w:val="270"/>
        </w:trPr>
        <w:tc>
          <w:tcPr>
            <w:tcW w:w="586" w:type="pct"/>
            <w:shd w:val="clear" w:color="auto" w:fill="auto"/>
            <w:noWrap/>
            <w:vAlign w:val="bottom"/>
          </w:tcPr>
          <w:p w14:paraId="7FA37021" w14:textId="77777777" w:rsidR="004A500C" w:rsidRPr="00A40C73" w:rsidRDefault="004A500C" w:rsidP="00CA2C5C">
            <w:pPr>
              <w:spacing w:before="0" w:after="0"/>
            </w:pPr>
            <w:r w:rsidRPr="00A40C73">
              <w:t> </w:t>
            </w:r>
          </w:p>
        </w:tc>
        <w:tc>
          <w:tcPr>
            <w:tcW w:w="3622" w:type="pct"/>
            <w:shd w:val="clear" w:color="auto" w:fill="auto"/>
            <w:vAlign w:val="center"/>
          </w:tcPr>
          <w:p w14:paraId="3C119D8C"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0AD5CB92" w14:textId="2D418EE7" w:rsidR="004A500C" w:rsidRPr="004A500C" w:rsidRDefault="00B94CB6" w:rsidP="00CA2C5C">
            <w:pPr>
              <w:spacing w:before="0" w:after="0"/>
              <w:rPr>
                <w:i/>
              </w:rPr>
            </w:pPr>
            <w:r>
              <w:rPr>
                <w:i/>
              </w:rPr>
              <w:t>5</w:t>
            </w:r>
          </w:p>
        </w:tc>
        <w:tc>
          <w:tcPr>
            <w:tcW w:w="396" w:type="pct"/>
            <w:shd w:val="clear" w:color="auto" w:fill="auto"/>
            <w:vAlign w:val="center"/>
          </w:tcPr>
          <w:p w14:paraId="46EF4CFF" w14:textId="77777777" w:rsidR="004A500C" w:rsidRPr="00A40C73" w:rsidRDefault="004A500C" w:rsidP="00CA2C5C">
            <w:pPr>
              <w:spacing w:before="0" w:after="0"/>
            </w:pPr>
            <w:r w:rsidRPr="00A40C73">
              <w:t> </w:t>
            </w:r>
          </w:p>
        </w:tc>
      </w:tr>
      <w:tr w:rsidR="004A500C" w:rsidRPr="00A40C73" w14:paraId="4C9422B3" w14:textId="77777777" w:rsidTr="00CA2C5C">
        <w:trPr>
          <w:trHeight w:val="270"/>
        </w:trPr>
        <w:tc>
          <w:tcPr>
            <w:tcW w:w="586"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396" w:type="pct"/>
            <w:shd w:val="clear" w:color="auto" w:fill="D9D9D9" w:themeFill="background1" w:themeFillShade="D9"/>
            <w:vAlign w:val="center"/>
          </w:tcPr>
          <w:p w14:paraId="2628685D" w14:textId="7C1EA18A" w:rsidR="004A500C" w:rsidRPr="004A500C" w:rsidRDefault="00114E79" w:rsidP="00CA2C5C">
            <w:pPr>
              <w:spacing w:before="0" w:after="0"/>
              <w:rPr>
                <w:i/>
              </w:rPr>
            </w:pPr>
            <w:r>
              <w:rPr>
                <w:i/>
              </w:rPr>
              <w:t>50</w:t>
            </w:r>
          </w:p>
        </w:tc>
        <w:tc>
          <w:tcPr>
            <w:tcW w:w="396"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2AF1DEB8" w:rsidR="004A500C" w:rsidRPr="00CC4AA1" w:rsidRDefault="004A500C" w:rsidP="00CA2C5C">
            <w:pPr>
              <w:spacing w:before="0" w:after="0"/>
              <w:rPr>
                <w:b/>
              </w:rPr>
            </w:pPr>
            <w:r w:rsidRPr="00CC4AA1">
              <w:rPr>
                <w:b/>
              </w:rPr>
              <w:t>2. Details of Contractor (2</w:t>
            </w:r>
            <w:r w:rsidR="00B94CB6">
              <w:rPr>
                <w:b/>
              </w:rPr>
              <w:t>0</w:t>
            </w:r>
            <w:r w:rsidRPr="00CC4AA1">
              <w:rPr>
                <w:b/>
              </w:rPr>
              <w:t>% of the three assessment categories)</w:t>
            </w:r>
          </w:p>
        </w:tc>
      </w:tr>
      <w:tr w:rsidR="004A500C" w:rsidRPr="00A40C73" w14:paraId="44B403DD" w14:textId="77777777" w:rsidTr="00CA2C5C">
        <w:trPr>
          <w:trHeight w:val="510"/>
        </w:trPr>
        <w:tc>
          <w:tcPr>
            <w:tcW w:w="586" w:type="pct"/>
            <w:shd w:val="clear" w:color="auto" w:fill="auto"/>
            <w:noWrap/>
            <w:vAlign w:val="bottom"/>
          </w:tcPr>
          <w:p w14:paraId="3516D28D" w14:textId="77777777" w:rsidR="004A500C" w:rsidRPr="00A40C73" w:rsidRDefault="004A500C" w:rsidP="00CA2C5C">
            <w:pPr>
              <w:spacing w:before="0" w:after="0"/>
            </w:pPr>
            <w:r w:rsidRPr="00A40C73">
              <w:t> </w:t>
            </w:r>
          </w:p>
        </w:tc>
        <w:tc>
          <w:tcPr>
            <w:tcW w:w="3622" w:type="pct"/>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35C9BD91" w14:textId="77777777" w:rsidR="004A500C" w:rsidRPr="004A500C" w:rsidRDefault="001A73C7" w:rsidP="00CA2C5C">
            <w:pPr>
              <w:spacing w:before="0" w:after="0"/>
              <w:rPr>
                <w:i/>
              </w:rPr>
            </w:pPr>
            <w:r>
              <w:rPr>
                <w:i/>
              </w:rPr>
              <w:t>9</w:t>
            </w:r>
          </w:p>
        </w:tc>
        <w:tc>
          <w:tcPr>
            <w:tcW w:w="396"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CA2C5C">
        <w:trPr>
          <w:trHeight w:val="510"/>
        </w:trPr>
        <w:tc>
          <w:tcPr>
            <w:tcW w:w="586" w:type="pct"/>
            <w:shd w:val="clear" w:color="auto" w:fill="auto"/>
            <w:noWrap/>
            <w:vAlign w:val="bottom"/>
          </w:tcPr>
          <w:p w14:paraId="4904FF9D" w14:textId="77777777" w:rsidR="004A500C" w:rsidRPr="00A40C73" w:rsidRDefault="004A500C" w:rsidP="00CA2C5C">
            <w:pPr>
              <w:spacing w:before="0" w:after="0"/>
            </w:pPr>
            <w:r w:rsidRPr="00A40C73">
              <w:t> </w:t>
            </w:r>
          </w:p>
        </w:tc>
        <w:tc>
          <w:tcPr>
            <w:tcW w:w="3622"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24E86DA2" w14:textId="558244DF" w:rsidR="004A500C" w:rsidRPr="004A500C" w:rsidRDefault="00B94CB6" w:rsidP="00CA2C5C">
            <w:pPr>
              <w:spacing w:before="0" w:after="0"/>
              <w:rPr>
                <w:i/>
              </w:rPr>
            </w:pPr>
            <w:r>
              <w:rPr>
                <w:i/>
              </w:rPr>
              <w:t>5</w:t>
            </w:r>
          </w:p>
        </w:tc>
        <w:tc>
          <w:tcPr>
            <w:tcW w:w="396"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CA2C5C">
        <w:trPr>
          <w:trHeight w:val="525"/>
        </w:trPr>
        <w:tc>
          <w:tcPr>
            <w:tcW w:w="586" w:type="pct"/>
            <w:shd w:val="clear" w:color="auto" w:fill="auto"/>
            <w:noWrap/>
            <w:vAlign w:val="bottom"/>
          </w:tcPr>
          <w:p w14:paraId="0B365C00" w14:textId="77777777" w:rsidR="004A500C" w:rsidRPr="00A40C73" w:rsidRDefault="004A500C" w:rsidP="00CA2C5C">
            <w:pPr>
              <w:spacing w:before="0" w:after="0"/>
            </w:pPr>
            <w:r w:rsidRPr="00A40C73">
              <w:t> </w:t>
            </w:r>
          </w:p>
        </w:tc>
        <w:tc>
          <w:tcPr>
            <w:tcW w:w="3622"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655877F2" w14:textId="1F0CE9A1" w:rsidR="004A500C" w:rsidRPr="004A500C" w:rsidRDefault="00B94CB6" w:rsidP="00CA2C5C">
            <w:pPr>
              <w:spacing w:before="0" w:after="0"/>
              <w:rPr>
                <w:i/>
              </w:rPr>
            </w:pPr>
            <w:r>
              <w:rPr>
                <w:i/>
              </w:rPr>
              <w:t>6</w:t>
            </w:r>
          </w:p>
        </w:tc>
        <w:tc>
          <w:tcPr>
            <w:tcW w:w="396"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CA2C5C">
        <w:trPr>
          <w:trHeight w:val="270"/>
        </w:trPr>
        <w:tc>
          <w:tcPr>
            <w:tcW w:w="586"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396" w:type="pct"/>
            <w:shd w:val="clear" w:color="auto" w:fill="D9D9D9" w:themeFill="background1" w:themeFillShade="D9"/>
            <w:vAlign w:val="center"/>
          </w:tcPr>
          <w:p w14:paraId="0A4E40EE" w14:textId="65CBC6A4" w:rsidR="004A500C" w:rsidRPr="004A500C" w:rsidRDefault="004A500C" w:rsidP="00CA2C5C">
            <w:pPr>
              <w:spacing w:before="0" w:after="0"/>
              <w:rPr>
                <w:i/>
              </w:rPr>
            </w:pPr>
            <w:r w:rsidRPr="004A500C">
              <w:rPr>
                <w:i/>
              </w:rPr>
              <w:t>2</w:t>
            </w:r>
            <w:r w:rsidR="00B94CB6">
              <w:rPr>
                <w:i/>
              </w:rPr>
              <w:t>0</w:t>
            </w:r>
          </w:p>
        </w:tc>
        <w:tc>
          <w:tcPr>
            <w:tcW w:w="396"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75F558A2" w:rsidR="004A500C" w:rsidRPr="00CC4AA1" w:rsidRDefault="004A500C" w:rsidP="00CA2C5C">
            <w:pPr>
              <w:spacing w:before="0" w:after="0"/>
              <w:rPr>
                <w:b/>
              </w:rPr>
            </w:pPr>
            <w:r w:rsidRPr="00CC4AA1">
              <w:rPr>
                <w:b/>
              </w:rPr>
              <w:t>3. Cost (</w:t>
            </w:r>
            <w:r w:rsidR="004B7727">
              <w:rPr>
                <w:b/>
              </w:rPr>
              <w:t>30</w:t>
            </w:r>
            <w:r w:rsidRPr="00CC4AA1">
              <w:rPr>
                <w:b/>
              </w:rPr>
              <w:t>% of the total for the three assessment categories)</w:t>
            </w:r>
          </w:p>
        </w:tc>
      </w:tr>
      <w:tr w:rsidR="004A500C" w:rsidRPr="00A40C73" w14:paraId="6E30E6A4" w14:textId="77777777" w:rsidTr="00CA2C5C">
        <w:trPr>
          <w:trHeight w:val="510"/>
        </w:trPr>
        <w:tc>
          <w:tcPr>
            <w:tcW w:w="586" w:type="pct"/>
            <w:shd w:val="clear" w:color="auto" w:fill="auto"/>
            <w:noWrap/>
            <w:vAlign w:val="bottom"/>
          </w:tcPr>
          <w:p w14:paraId="226071AB" w14:textId="77777777" w:rsidR="004A500C" w:rsidRPr="00A40C73" w:rsidRDefault="004A500C" w:rsidP="00CA2C5C">
            <w:pPr>
              <w:spacing w:before="0" w:after="0"/>
            </w:pPr>
            <w:r w:rsidRPr="00A40C73">
              <w:t> </w:t>
            </w:r>
          </w:p>
        </w:tc>
        <w:tc>
          <w:tcPr>
            <w:tcW w:w="3622"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2B30E09B" w14:textId="07B7CA57" w:rsidR="004A500C" w:rsidRPr="004A500C" w:rsidRDefault="00B94CB6" w:rsidP="00CA2C5C">
            <w:pPr>
              <w:spacing w:before="0" w:after="0"/>
              <w:rPr>
                <w:i/>
              </w:rPr>
            </w:pPr>
            <w:r>
              <w:rPr>
                <w:i/>
              </w:rPr>
              <w:t>10</w:t>
            </w:r>
          </w:p>
        </w:tc>
        <w:tc>
          <w:tcPr>
            <w:tcW w:w="396"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CA2C5C">
        <w:trPr>
          <w:trHeight w:val="765"/>
        </w:trPr>
        <w:tc>
          <w:tcPr>
            <w:tcW w:w="586" w:type="pct"/>
            <w:shd w:val="clear" w:color="auto" w:fill="auto"/>
            <w:noWrap/>
            <w:vAlign w:val="bottom"/>
          </w:tcPr>
          <w:p w14:paraId="650D1D0F" w14:textId="77777777" w:rsidR="004A500C" w:rsidRPr="00A40C73" w:rsidRDefault="004A500C" w:rsidP="00CA2C5C">
            <w:pPr>
              <w:spacing w:before="0" w:after="0"/>
            </w:pPr>
            <w:r w:rsidRPr="00A40C73">
              <w:t> </w:t>
            </w:r>
          </w:p>
        </w:tc>
        <w:tc>
          <w:tcPr>
            <w:tcW w:w="3622" w:type="pct"/>
            <w:shd w:val="clear" w:color="auto" w:fill="auto"/>
            <w:vAlign w:val="center"/>
          </w:tcPr>
          <w:p w14:paraId="4320AF7A"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57F8ABCB"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2CA4152A" w14:textId="77777777" w:rsidTr="00CA2C5C">
        <w:trPr>
          <w:trHeight w:val="510"/>
        </w:trPr>
        <w:tc>
          <w:tcPr>
            <w:tcW w:w="586" w:type="pct"/>
            <w:shd w:val="clear" w:color="auto" w:fill="auto"/>
            <w:noWrap/>
            <w:vAlign w:val="bottom"/>
          </w:tcPr>
          <w:p w14:paraId="7C18A40D" w14:textId="77777777" w:rsidR="004A500C" w:rsidRPr="00A40C73" w:rsidRDefault="004A500C" w:rsidP="00CA2C5C">
            <w:pPr>
              <w:spacing w:before="0" w:after="0"/>
            </w:pPr>
            <w:r w:rsidRPr="00A40C73">
              <w:t> </w:t>
            </w:r>
          </w:p>
        </w:tc>
        <w:tc>
          <w:tcPr>
            <w:tcW w:w="3622"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24951CC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CA2C5C">
        <w:trPr>
          <w:trHeight w:val="525"/>
        </w:trPr>
        <w:tc>
          <w:tcPr>
            <w:tcW w:w="586" w:type="pct"/>
            <w:shd w:val="clear" w:color="auto" w:fill="auto"/>
            <w:noWrap/>
            <w:vAlign w:val="bottom"/>
          </w:tcPr>
          <w:p w14:paraId="2DCCB6E3" w14:textId="77777777" w:rsidR="004A500C" w:rsidRPr="00A40C73" w:rsidRDefault="004A500C" w:rsidP="00CA2C5C">
            <w:pPr>
              <w:spacing w:before="0" w:after="0"/>
            </w:pPr>
            <w:r w:rsidRPr="00A40C73">
              <w:t> </w:t>
            </w:r>
          </w:p>
        </w:tc>
        <w:tc>
          <w:tcPr>
            <w:tcW w:w="3622"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51AD93B3" w14:textId="38BF5322" w:rsidR="004A500C" w:rsidRPr="004A500C" w:rsidRDefault="00B94CB6" w:rsidP="00CA2C5C">
            <w:pPr>
              <w:spacing w:before="0" w:after="0"/>
              <w:rPr>
                <w:i/>
              </w:rPr>
            </w:pPr>
            <w:r>
              <w:rPr>
                <w:i/>
              </w:rPr>
              <w:t>8</w:t>
            </w:r>
          </w:p>
        </w:tc>
        <w:tc>
          <w:tcPr>
            <w:tcW w:w="396"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CA2C5C">
        <w:trPr>
          <w:trHeight w:val="270"/>
        </w:trPr>
        <w:tc>
          <w:tcPr>
            <w:tcW w:w="586"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54F00511" w14:textId="6EB1F968" w:rsidR="004A500C" w:rsidRPr="004A500C" w:rsidRDefault="00B94CB6" w:rsidP="00CA2C5C">
            <w:pPr>
              <w:tabs>
                <w:tab w:val="left" w:pos="5191"/>
              </w:tabs>
              <w:spacing w:before="0" w:after="0"/>
              <w:rPr>
                <w:i/>
              </w:rPr>
            </w:pPr>
            <w:r>
              <w:rPr>
                <w:i/>
              </w:rPr>
              <w:t>30</w:t>
            </w:r>
          </w:p>
        </w:tc>
        <w:tc>
          <w:tcPr>
            <w:tcW w:w="396"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CA2C5C">
        <w:trPr>
          <w:trHeight w:val="270"/>
        </w:trPr>
        <w:tc>
          <w:tcPr>
            <w:tcW w:w="4208"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95" w:name="_Toc240184179"/>
      <w:bookmarkStart w:id="96" w:name="_Toc304551893"/>
      <w:bookmarkStart w:id="97" w:name="_Toc304552202"/>
      <w:bookmarkStart w:id="98" w:name="_Toc368410342"/>
      <w:bookmarkStart w:id="99" w:name="_Toc58505008"/>
      <w:r w:rsidRPr="00A77B3D">
        <w:lastRenderedPageBreak/>
        <w:t>Payment</w:t>
      </w:r>
      <w:bookmarkEnd w:id="95"/>
      <w:bookmarkEnd w:id="96"/>
      <w:bookmarkEnd w:id="97"/>
      <w:bookmarkEnd w:id="98"/>
      <w:bookmarkEnd w:id="99"/>
    </w:p>
    <w:p w14:paraId="28ECD3B5" w14:textId="1BFA0559" w:rsidR="004A500C" w:rsidRDefault="004A500C" w:rsidP="004A500C">
      <w:r w:rsidRPr="00A40C73">
        <w:t xml:space="preserve">Payment will be made on </w:t>
      </w:r>
      <w:r w:rsidR="00224FBB">
        <w:t xml:space="preserve">satisfactory </w:t>
      </w:r>
      <w:r w:rsidRPr="00A40C73">
        <w:t xml:space="preserve">completion </w:t>
      </w:r>
      <w:r w:rsidR="00224FBB">
        <w:t xml:space="preserve">of work against the proposed </w:t>
      </w:r>
      <w:r>
        <w:t>objectives</w:t>
      </w:r>
      <w:r w:rsidR="00224FBB">
        <w:t xml:space="preserve"> of this project</w:t>
      </w:r>
      <w:r w:rsidRPr="00A40C73">
        <w:t>, following the submission of an invoice(s); and based on satisfactory undertaking of the contractual elements to the agreed standa</w:t>
      </w:r>
      <w:bookmarkStart w:id="100" w:name="_Toc205114033"/>
      <w:bookmarkStart w:id="101" w:name="_Toc212344509"/>
      <w:bookmarkStart w:id="102" w:name="_Toc212344691"/>
      <w:r w:rsidRPr="00A40C73">
        <w:t>rd of the JNCC Project Officer.</w:t>
      </w:r>
    </w:p>
    <w:p w14:paraId="20829D99" w14:textId="77777777" w:rsidR="004A500C" w:rsidRPr="00A77B3D" w:rsidRDefault="004A500C" w:rsidP="004A500C">
      <w:pPr>
        <w:pStyle w:val="Heading2"/>
      </w:pPr>
      <w:bookmarkStart w:id="103" w:name="_Toc304551894"/>
      <w:bookmarkStart w:id="104" w:name="_Toc304552203"/>
      <w:bookmarkStart w:id="105" w:name="_Toc368410344"/>
      <w:bookmarkStart w:id="106" w:name="_Toc58505009"/>
      <w:r w:rsidRPr="00A77B3D">
        <w:t xml:space="preserve">Additional </w:t>
      </w:r>
      <w:r>
        <w:t>Contractor</w:t>
      </w:r>
      <w:r w:rsidRPr="00A77B3D">
        <w:t xml:space="preserve"> requirements</w:t>
      </w:r>
      <w:bookmarkEnd w:id="100"/>
      <w:bookmarkEnd w:id="101"/>
      <w:bookmarkEnd w:id="102"/>
      <w:bookmarkEnd w:id="103"/>
      <w:bookmarkEnd w:id="104"/>
      <w:bookmarkEnd w:id="105"/>
      <w:bookmarkEnd w:id="106"/>
    </w:p>
    <w:p w14:paraId="4DE4BE10" w14:textId="61ABEC44" w:rsidR="004A500C" w:rsidRDefault="004A500C" w:rsidP="004A500C">
      <w:r w:rsidRPr="00A40C73">
        <w:t xml:space="preserve">All tenderers are requested to carefully read the Terms and Conditions applying to this contract. Payment will only be made upon </w:t>
      </w:r>
      <w:r w:rsidR="00224FBB">
        <w:t>satisfactory delivery against all specified project objectives</w:t>
      </w:r>
      <w:r w:rsidRPr="00A40C73">
        <w:t>.</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538FCD8A" w14:textId="77777777" w:rsidR="004A500C" w:rsidRDefault="004A500C" w:rsidP="00A12981"/>
    <w:sectPr w:rsidR="004A500C"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420D5" w14:textId="77777777" w:rsidR="00224FBB" w:rsidRDefault="00224FBB" w:rsidP="004A500C">
      <w:pPr>
        <w:spacing w:before="0" w:after="0"/>
      </w:pPr>
      <w:r>
        <w:separator/>
      </w:r>
    </w:p>
  </w:endnote>
  <w:endnote w:type="continuationSeparator" w:id="0">
    <w:p w14:paraId="4D11D574" w14:textId="77777777" w:rsidR="00224FBB" w:rsidRDefault="00224FBB"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224FBB" w:rsidRDefault="00224FBB"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224FBB" w:rsidRDefault="00224FBB"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224FBB" w:rsidRDefault="00224FBB"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224FBB" w:rsidRDefault="00224FBB"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C0732" w14:textId="77777777" w:rsidR="00224FBB" w:rsidRDefault="00224FBB" w:rsidP="004A500C">
      <w:pPr>
        <w:spacing w:before="0" w:after="0"/>
      </w:pPr>
      <w:r>
        <w:separator/>
      </w:r>
    </w:p>
  </w:footnote>
  <w:footnote w:type="continuationSeparator" w:id="0">
    <w:p w14:paraId="42F9BBC4" w14:textId="77777777" w:rsidR="00224FBB" w:rsidRDefault="00224FBB"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0E43D0C1" w:rsidR="00224FBB" w:rsidRDefault="00224FBB">
    <w:pPr>
      <w:pStyle w:val="Header"/>
    </w:pPr>
    <w:r>
      <w:tab/>
    </w:r>
    <w:r>
      <w:tab/>
    </w:r>
    <w:r w:rsidR="00136897">
      <w:t xml:space="preserve">December </w:t>
    </w:r>
    <w:r>
      <w:t>2020</w:t>
    </w:r>
  </w:p>
  <w:p w14:paraId="504AA310" w14:textId="77777777" w:rsidR="00224FBB" w:rsidRDefault="00224F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024F3F"/>
    <w:multiLevelType w:val="hybridMultilevel"/>
    <w:tmpl w:val="BE90187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1E44C2"/>
    <w:multiLevelType w:val="hybridMultilevel"/>
    <w:tmpl w:val="02387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840BD"/>
    <w:multiLevelType w:val="hybridMultilevel"/>
    <w:tmpl w:val="BB5EB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0954F7"/>
    <w:multiLevelType w:val="hybridMultilevel"/>
    <w:tmpl w:val="8B364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1E77FA"/>
    <w:multiLevelType w:val="hybridMultilevel"/>
    <w:tmpl w:val="BE90187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3B5A90"/>
    <w:multiLevelType w:val="hybridMultilevel"/>
    <w:tmpl w:val="FF8E8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202161"/>
    <w:multiLevelType w:val="hybridMultilevel"/>
    <w:tmpl w:val="58180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3A3F29"/>
    <w:multiLevelType w:val="hybridMultilevel"/>
    <w:tmpl w:val="5346F720"/>
    <w:lvl w:ilvl="0" w:tplc="FFC0FF7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544962"/>
    <w:multiLevelType w:val="hybridMultilevel"/>
    <w:tmpl w:val="7646F9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CE32B5"/>
    <w:multiLevelType w:val="hybridMultilevel"/>
    <w:tmpl w:val="C9181E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FE21ED"/>
    <w:multiLevelType w:val="hybridMultilevel"/>
    <w:tmpl w:val="652242A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776D5526"/>
    <w:multiLevelType w:val="hybridMultilevel"/>
    <w:tmpl w:val="BE90187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5826CF"/>
    <w:multiLevelType w:val="hybridMultilevel"/>
    <w:tmpl w:val="BE90187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BB15FA"/>
    <w:multiLevelType w:val="hybridMultilevel"/>
    <w:tmpl w:val="99CC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8"/>
  </w:num>
  <w:num w:numId="4">
    <w:abstractNumId w:val="33"/>
  </w:num>
  <w:num w:numId="5">
    <w:abstractNumId w:val="17"/>
  </w:num>
  <w:num w:numId="6">
    <w:abstractNumId w:val="27"/>
  </w:num>
  <w:num w:numId="7">
    <w:abstractNumId w:val="8"/>
  </w:num>
  <w:num w:numId="8">
    <w:abstractNumId w:val="0"/>
  </w:num>
  <w:num w:numId="9">
    <w:abstractNumId w:val="10"/>
  </w:num>
  <w:num w:numId="10">
    <w:abstractNumId w:val="41"/>
  </w:num>
  <w:num w:numId="11">
    <w:abstractNumId w:val="41"/>
    <w:lvlOverride w:ilvl="0">
      <w:startOverride w:val="1"/>
    </w:lvlOverride>
  </w:num>
  <w:num w:numId="12">
    <w:abstractNumId w:val="7"/>
  </w:num>
  <w:num w:numId="13">
    <w:abstractNumId w:val="28"/>
  </w:num>
  <w:num w:numId="14">
    <w:abstractNumId w:val="37"/>
  </w:num>
  <w:num w:numId="15">
    <w:abstractNumId w:val="11"/>
  </w:num>
  <w:num w:numId="16">
    <w:abstractNumId w:val="44"/>
  </w:num>
  <w:num w:numId="17">
    <w:abstractNumId w:val="21"/>
  </w:num>
  <w:num w:numId="18">
    <w:abstractNumId w:val="24"/>
  </w:num>
  <w:num w:numId="19">
    <w:abstractNumId w:val="4"/>
  </w:num>
  <w:num w:numId="20">
    <w:abstractNumId w:val="1"/>
  </w:num>
  <w:num w:numId="21">
    <w:abstractNumId w:val="2"/>
  </w:num>
  <w:num w:numId="22">
    <w:abstractNumId w:val="1"/>
    <w:lvlOverride w:ilvl="0">
      <w:startOverride w:val="1"/>
    </w:lvlOverride>
  </w:num>
  <w:num w:numId="23">
    <w:abstractNumId w:val="6"/>
  </w:num>
  <w:num w:numId="24">
    <w:abstractNumId w:val="22"/>
  </w:num>
  <w:num w:numId="25">
    <w:abstractNumId w:val="42"/>
  </w:num>
  <w:num w:numId="26">
    <w:abstractNumId w:val="13"/>
  </w:num>
  <w:num w:numId="27">
    <w:abstractNumId w:val="32"/>
  </w:num>
  <w:num w:numId="28">
    <w:abstractNumId w:val="5"/>
  </w:num>
  <w:num w:numId="29">
    <w:abstractNumId w:val="14"/>
  </w:num>
  <w:num w:numId="30">
    <w:abstractNumId w:val="30"/>
  </w:num>
  <w:num w:numId="31">
    <w:abstractNumId w:val="31"/>
  </w:num>
  <w:num w:numId="32">
    <w:abstractNumId w:val="34"/>
  </w:num>
  <w:num w:numId="33">
    <w:abstractNumId w:val="12"/>
  </w:num>
  <w:num w:numId="34">
    <w:abstractNumId w:val="16"/>
  </w:num>
  <w:num w:numId="35">
    <w:abstractNumId w:val="23"/>
  </w:num>
  <w:num w:numId="36">
    <w:abstractNumId w:val="38"/>
  </w:num>
  <w:num w:numId="37">
    <w:abstractNumId w:val="36"/>
  </w:num>
  <w:num w:numId="38">
    <w:abstractNumId w:val="35"/>
  </w:num>
  <w:num w:numId="39">
    <w:abstractNumId w:val="39"/>
  </w:num>
  <w:num w:numId="40">
    <w:abstractNumId w:val="19"/>
  </w:num>
  <w:num w:numId="41">
    <w:abstractNumId w:val="26"/>
  </w:num>
  <w:num w:numId="42">
    <w:abstractNumId w:val="20"/>
  </w:num>
  <w:num w:numId="43">
    <w:abstractNumId w:val="43"/>
  </w:num>
  <w:num w:numId="44">
    <w:abstractNumId w:val="40"/>
  </w:num>
  <w:num w:numId="45">
    <w:abstractNumId w:val="25"/>
  </w:num>
  <w:num w:numId="46">
    <w:abstractNumId w:val="45"/>
  </w:num>
  <w:num w:numId="47">
    <w:abstractNumId w:val="3"/>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24FA6"/>
    <w:rsid w:val="0004301D"/>
    <w:rsid w:val="0009777D"/>
    <w:rsid w:val="000B079D"/>
    <w:rsid w:val="00114E79"/>
    <w:rsid w:val="00114FD9"/>
    <w:rsid w:val="0012376A"/>
    <w:rsid w:val="00131155"/>
    <w:rsid w:val="00136897"/>
    <w:rsid w:val="001600FE"/>
    <w:rsid w:val="00166677"/>
    <w:rsid w:val="001A2F70"/>
    <w:rsid w:val="001A73C7"/>
    <w:rsid w:val="001A7CB6"/>
    <w:rsid w:val="001D7690"/>
    <w:rsid w:val="002136A8"/>
    <w:rsid w:val="002167B0"/>
    <w:rsid w:val="00224FBB"/>
    <w:rsid w:val="002256D4"/>
    <w:rsid w:val="002540B8"/>
    <w:rsid w:val="00265D11"/>
    <w:rsid w:val="00266162"/>
    <w:rsid w:val="002A6622"/>
    <w:rsid w:val="002D4BFC"/>
    <w:rsid w:val="00300EE7"/>
    <w:rsid w:val="00305484"/>
    <w:rsid w:val="0032685B"/>
    <w:rsid w:val="003530EB"/>
    <w:rsid w:val="0037040E"/>
    <w:rsid w:val="0037719E"/>
    <w:rsid w:val="00383C10"/>
    <w:rsid w:val="003D238C"/>
    <w:rsid w:val="003D54D1"/>
    <w:rsid w:val="00476D27"/>
    <w:rsid w:val="00493313"/>
    <w:rsid w:val="00493EB5"/>
    <w:rsid w:val="004A500C"/>
    <w:rsid w:val="004A5F57"/>
    <w:rsid w:val="004A7CC5"/>
    <w:rsid w:val="004B7727"/>
    <w:rsid w:val="004C4828"/>
    <w:rsid w:val="004D247B"/>
    <w:rsid w:val="004E372A"/>
    <w:rsid w:val="005110C0"/>
    <w:rsid w:val="00512644"/>
    <w:rsid w:val="00547BBE"/>
    <w:rsid w:val="00552A59"/>
    <w:rsid w:val="00555900"/>
    <w:rsid w:val="00561122"/>
    <w:rsid w:val="00563CDF"/>
    <w:rsid w:val="00590290"/>
    <w:rsid w:val="005912E2"/>
    <w:rsid w:val="00594A9A"/>
    <w:rsid w:val="005957ED"/>
    <w:rsid w:val="005A7922"/>
    <w:rsid w:val="005D2407"/>
    <w:rsid w:val="00603BD2"/>
    <w:rsid w:val="00606A50"/>
    <w:rsid w:val="006078C3"/>
    <w:rsid w:val="00614420"/>
    <w:rsid w:val="006211CA"/>
    <w:rsid w:val="0062560E"/>
    <w:rsid w:val="00645164"/>
    <w:rsid w:val="00646598"/>
    <w:rsid w:val="00664A13"/>
    <w:rsid w:val="00685F65"/>
    <w:rsid w:val="006B5DFE"/>
    <w:rsid w:val="006B620D"/>
    <w:rsid w:val="006C080E"/>
    <w:rsid w:val="006D2700"/>
    <w:rsid w:val="006F3BC2"/>
    <w:rsid w:val="00725764"/>
    <w:rsid w:val="00734081"/>
    <w:rsid w:val="007450CE"/>
    <w:rsid w:val="00754ECD"/>
    <w:rsid w:val="00764676"/>
    <w:rsid w:val="00775022"/>
    <w:rsid w:val="007A6EB4"/>
    <w:rsid w:val="008A733B"/>
    <w:rsid w:val="008F2991"/>
    <w:rsid w:val="00900F70"/>
    <w:rsid w:val="009275DF"/>
    <w:rsid w:val="00936C11"/>
    <w:rsid w:val="00965E52"/>
    <w:rsid w:val="00981DFD"/>
    <w:rsid w:val="00995573"/>
    <w:rsid w:val="009A44CF"/>
    <w:rsid w:val="009C4351"/>
    <w:rsid w:val="009F2C71"/>
    <w:rsid w:val="00A12981"/>
    <w:rsid w:val="00A4363A"/>
    <w:rsid w:val="00A5505D"/>
    <w:rsid w:val="00A6016E"/>
    <w:rsid w:val="00AB6880"/>
    <w:rsid w:val="00AC4898"/>
    <w:rsid w:val="00AD478D"/>
    <w:rsid w:val="00B036D9"/>
    <w:rsid w:val="00B16D90"/>
    <w:rsid w:val="00B26C7B"/>
    <w:rsid w:val="00B32D7E"/>
    <w:rsid w:val="00B4279B"/>
    <w:rsid w:val="00B45DDE"/>
    <w:rsid w:val="00B838B9"/>
    <w:rsid w:val="00B83D9D"/>
    <w:rsid w:val="00B8445D"/>
    <w:rsid w:val="00B94CB6"/>
    <w:rsid w:val="00BB5785"/>
    <w:rsid w:val="00BB61FC"/>
    <w:rsid w:val="00BE1812"/>
    <w:rsid w:val="00C6346C"/>
    <w:rsid w:val="00C65D23"/>
    <w:rsid w:val="00C8740E"/>
    <w:rsid w:val="00CA2C5C"/>
    <w:rsid w:val="00CE4C0B"/>
    <w:rsid w:val="00D2018E"/>
    <w:rsid w:val="00D77A1C"/>
    <w:rsid w:val="00D77DC0"/>
    <w:rsid w:val="00DA4614"/>
    <w:rsid w:val="00DB7756"/>
    <w:rsid w:val="00DD27AF"/>
    <w:rsid w:val="00E02B1A"/>
    <w:rsid w:val="00E2154F"/>
    <w:rsid w:val="00E40440"/>
    <w:rsid w:val="00E579FB"/>
    <w:rsid w:val="00E91A13"/>
    <w:rsid w:val="00ED1FB2"/>
    <w:rsid w:val="00F5482E"/>
    <w:rsid w:val="00F67817"/>
    <w:rsid w:val="00F8461C"/>
    <w:rsid w:val="00F86246"/>
    <w:rsid w:val="00F87B6B"/>
    <w:rsid w:val="00FA0DCB"/>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5656">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cms/JNCCIntranet63/pdf/NewDesign_JNCC_DesignIDv1.4LowRes.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ub.jncc.gov.uk/assets/9c5a3dab-6839-435e-a4ad-904276e3b17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5" Type="http://schemas.openxmlformats.org/officeDocument/2006/relationships/webSettings" Target="webSettings.xml"/><Relationship Id="rId15"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0" Type="http://schemas.openxmlformats.org/officeDocument/2006/relationships/hyperlink" Target="mailto:Dora.Iantosca@jncc.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a.cornick@jncc.gov.uk" TargetMode="External"/><Relationship Id="rId14" Type="http://schemas.openxmlformats.org/officeDocument/2006/relationships/hyperlink" Target="mailto:laura.cornick@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F331E-4025-49D3-9EB3-CB0EABEC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2905</Words>
  <Characters>16559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3</cp:revision>
  <cp:lastPrinted>2014-03-19T14:41:00Z</cp:lastPrinted>
  <dcterms:created xsi:type="dcterms:W3CDTF">2020-12-10T16:31:00Z</dcterms:created>
  <dcterms:modified xsi:type="dcterms:W3CDTF">2020-12-10T16:35:00Z</dcterms:modified>
</cp:coreProperties>
</file>